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B508D" w14:textId="4D173816" w:rsidR="00121EBA" w:rsidRPr="00D20AFE" w:rsidRDefault="001833EB" w:rsidP="71076FC0">
      <w:pPr>
        <w:pStyle w:val="Kop1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71076FC0">
        <w:rPr>
          <w:rFonts w:ascii="Aptos" w:hAnsi="Aptos"/>
          <w:b/>
          <w:bCs/>
          <w:color w:val="000000" w:themeColor="text2"/>
          <w:sz w:val="24"/>
          <w:szCs w:val="24"/>
        </w:rPr>
        <w:t xml:space="preserve">A. </w:t>
      </w:r>
      <w:r w:rsidR="006C2A22" w:rsidRPr="71076FC0">
        <w:rPr>
          <w:rFonts w:ascii="Aptos" w:hAnsi="Aptos"/>
          <w:b/>
          <w:bCs/>
          <w:color w:val="000000" w:themeColor="text2"/>
          <w:sz w:val="24"/>
          <w:szCs w:val="24"/>
        </w:rPr>
        <w:t>Het werk</w:t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0"/>
        <w:gridCol w:w="4241"/>
        <w:gridCol w:w="4213"/>
        <w:gridCol w:w="2712"/>
      </w:tblGrid>
      <w:tr w:rsidR="00121EBA" w:rsidRPr="00D20AFE" w14:paraId="5CF0D7AF" w14:textId="77777777" w:rsidTr="293DB2B0">
        <w:trPr>
          <w:trHeight w:val="20"/>
        </w:trPr>
        <w:tc>
          <w:tcPr>
            <w:tcW w:w="1011" w:type="pct"/>
            <w:vAlign w:val="center"/>
          </w:tcPr>
          <w:p w14:paraId="453049E5" w14:textId="7B3F19C2" w:rsidR="00121EBA" w:rsidRPr="00D20AFE" w:rsidRDefault="002E0CA9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5" w:type="pct"/>
            <w:vAlign w:val="center"/>
          </w:tcPr>
          <w:p w14:paraId="688FBA4B" w14:textId="423B5C49" w:rsidR="004D2B7E" w:rsidRPr="00D20AF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="004D2B7E" w:rsidRPr="00D20AF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="004D2B7E"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6CEAC2DC" w14:textId="77777777" w:rsidR="00121EBA" w:rsidRPr="00D20AF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9" w:type="pct"/>
            <w:vAlign w:val="center"/>
          </w:tcPr>
          <w:p w14:paraId="0542562E" w14:textId="77777777" w:rsidR="00121EBA" w:rsidRPr="00D20AFE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ED3324" w:rsidRPr="00D20AFE" w14:paraId="3007708D" w14:textId="77777777" w:rsidTr="293DB2B0">
        <w:tc>
          <w:tcPr>
            <w:tcW w:w="1011" w:type="pct"/>
          </w:tcPr>
          <w:p w14:paraId="1E8F3E86" w14:textId="3BBF6195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1. Beroepen</w:t>
            </w:r>
          </w:p>
        </w:tc>
        <w:tc>
          <w:tcPr>
            <w:tcW w:w="1515" w:type="pct"/>
          </w:tcPr>
          <w:p w14:paraId="0CD84965" w14:textId="7C4000F0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 xml:space="preserve">6.4.1. </w:t>
            </w:r>
            <w:r w:rsidR="007C1E6E" w:rsidRPr="71076FC0">
              <w:rPr>
                <w:rFonts w:ascii="Aptos" w:hAnsi="Aptos"/>
                <w:sz w:val="20"/>
                <w:szCs w:val="20"/>
              </w:rPr>
              <w:t>De</w:t>
            </w:r>
            <w:r w:rsidRPr="71076FC0">
              <w:rPr>
                <w:rFonts w:ascii="Aptos" w:hAnsi="Aptos"/>
                <w:sz w:val="20"/>
                <w:szCs w:val="20"/>
              </w:rPr>
              <w:t xml:space="preserve"> taken, bevoegdheden, verschillen en overeenkomsten herkennen en benoemen tussen de vier beroepsgroepen in de veiligheidsbranches</w:t>
            </w:r>
            <w:r w:rsidR="007C1E6E" w:rsidRPr="71076FC0">
              <w:rPr>
                <w:rFonts w:ascii="Aptos" w:hAnsi="Aptos"/>
                <w:sz w:val="20"/>
                <w:szCs w:val="20"/>
              </w:rPr>
              <w:t>.</w:t>
            </w:r>
          </w:p>
          <w:p w14:paraId="0AF577BC" w14:textId="27F65BC2" w:rsidR="71076FC0" w:rsidRDefault="71076FC0" w:rsidP="71076FC0">
            <w:pPr>
              <w:pStyle w:val="Normaalweb"/>
              <w:rPr>
                <w:rFonts w:ascii="Aptos" w:hAnsi="Aptos"/>
                <w:sz w:val="20"/>
                <w:szCs w:val="20"/>
              </w:rPr>
            </w:pPr>
          </w:p>
          <w:p w14:paraId="6084608F" w14:textId="10989497" w:rsidR="00ED3324" w:rsidRPr="00D20AFE" w:rsidRDefault="00ED3324" w:rsidP="00ED3324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 6.4.2.</w:t>
            </w:r>
            <w:r w:rsidR="007C1E6E" w:rsidRPr="00D20AFE">
              <w:rPr>
                <w:rFonts w:ascii="Aptos" w:hAnsi="Aptos"/>
                <w:sz w:val="20"/>
                <w:szCs w:val="20"/>
              </w:rPr>
              <w:t xml:space="preserve"> V</w:t>
            </w:r>
            <w:r w:rsidRPr="00D20AFE">
              <w:rPr>
                <w:rFonts w:ascii="Aptos" w:hAnsi="Aptos"/>
                <w:sz w:val="20"/>
                <w:szCs w:val="20"/>
              </w:rPr>
              <w:t>eiligheidsberoepen in het veiligheidsnetwerk herkennen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517948FB" w14:textId="77777777" w:rsidR="00ED3324" w:rsidRPr="00D20AFE" w:rsidRDefault="00ED3324" w:rsidP="00ED3324">
            <w:pPr>
              <w:pStyle w:val="Normaalweb"/>
              <w:rPr>
                <w:rFonts w:ascii="Aptos" w:hAnsi="Aptos" w:cs="Calibri"/>
                <w:sz w:val="20"/>
                <w:szCs w:val="20"/>
              </w:rPr>
            </w:pPr>
          </w:p>
          <w:p w14:paraId="11EDF606" w14:textId="092D04C8" w:rsidR="00ED3324" w:rsidRPr="00D20AFE" w:rsidRDefault="00ED3324" w:rsidP="00ED33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437153D0" w14:textId="7FE62ADB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Ik kan de verschillende beroepen in de veiligheidsbranche </w:t>
            </w:r>
            <w:r w:rsidR="003259B1" w:rsidRPr="00D20AFE">
              <w:rPr>
                <w:rFonts w:ascii="Aptos" w:hAnsi="Aptos"/>
                <w:sz w:val="20"/>
                <w:szCs w:val="20"/>
              </w:rPr>
              <w:t>benoemen.</w:t>
            </w:r>
          </w:p>
          <w:p w14:paraId="2D7D5B71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6DA9225C" w14:textId="3D29C4EF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verschillen en overeenkomsten van de vier beroepsgroepen herkennen en toelichten.</w:t>
            </w:r>
          </w:p>
          <w:p w14:paraId="0674D839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0C980E6C" w14:textId="7777777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verschillen in bevoegdheden tussen de verschillende beroepen uitleggen.</w:t>
            </w:r>
          </w:p>
          <w:p w14:paraId="1ACD2217" w14:textId="67C845DC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4EBAD89B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Defensie</w:t>
            </w:r>
          </w:p>
          <w:p w14:paraId="711493DD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Politie</w:t>
            </w:r>
          </w:p>
          <w:p w14:paraId="3D797228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Particuliere beveiliging</w:t>
            </w:r>
          </w:p>
          <w:p w14:paraId="42F626DD" w14:textId="77777777" w:rsidR="00932DA5" w:rsidRDefault="00ED3324" w:rsidP="00932DA5">
            <w:pPr>
              <w:rPr>
                <w:rFonts w:ascii="Aptos" w:hAnsi="Aptos" w:cs="Arial"/>
                <w:sz w:val="20"/>
                <w:szCs w:val="20"/>
              </w:rPr>
            </w:pPr>
            <w:r w:rsidRPr="71076FC0">
              <w:rPr>
                <w:rFonts w:ascii="Aptos" w:hAnsi="Aptos" w:cs="Arial"/>
                <w:sz w:val="20"/>
                <w:szCs w:val="20"/>
              </w:rPr>
              <w:t>Handhaving en toezicht</w:t>
            </w:r>
            <w:r w:rsidR="00932DA5">
              <w:rPr>
                <w:rFonts w:ascii="Aptos" w:hAnsi="Aptos" w:cs="Arial"/>
                <w:sz w:val="20"/>
                <w:szCs w:val="20"/>
              </w:rPr>
              <w:br/>
            </w:r>
            <w:r w:rsidR="00932DA5" w:rsidRPr="293DB2B0">
              <w:rPr>
                <w:rFonts w:ascii="Aptos" w:hAnsi="Aptos" w:cs="Arial"/>
                <w:sz w:val="20"/>
                <w:szCs w:val="20"/>
              </w:rPr>
              <w:t>Vaardigheden</w:t>
            </w:r>
          </w:p>
          <w:p w14:paraId="7DA14CAC" w14:textId="783DB7E2" w:rsidR="00ED3324" w:rsidRPr="00D20AFE" w:rsidRDefault="00ED3324" w:rsidP="71076FC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470E523A" w14:textId="77777777" w:rsidTr="293DB2B0">
        <w:tc>
          <w:tcPr>
            <w:tcW w:w="1011" w:type="pct"/>
          </w:tcPr>
          <w:p w14:paraId="287593B0" w14:textId="63A0DFC9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2. Beroepshouding</w:t>
            </w:r>
          </w:p>
        </w:tc>
        <w:tc>
          <w:tcPr>
            <w:tcW w:w="1515" w:type="pct"/>
          </w:tcPr>
          <w:p w14:paraId="474C53A6" w14:textId="47804F62" w:rsidR="00ED3324" w:rsidRPr="00D20AFE" w:rsidRDefault="00ED3324" w:rsidP="007C1E6E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20AFE">
              <w:rPr>
                <w:rFonts w:ascii="Aptos" w:eastAsia="Calibri" w:hAnsi="Aptos" w:cs="Arial"/>
                <w:sz w:val="20"/>
                <w:szCs w:val="20"/>
              </w:rPr>
              <w:t xml:space="preserve">6.1.1. </w:t>
            </w:r>
            <w:r w:rsidR="007C1E6E" w:rsidRPr="00D20AFE">
              <w:rPr>
                <w:rFonts w:ascii="Aptos" w:eastAsia="Calibri" w:hAnsi="Aptos" w:cs="Arial"/>
                <w:sz w:val="20"/>
                <w:szCs w:val="20"/>
              </w:rPr>
              <w:t>H</w:t>
            </w:r>
            <w:r w:rsidRPr="00D20AFE">
              <w:rPr>
                <w:rFonts w:ascii="Aptos" w:hAnsi="Aptos"/>
                <w:sz w:val="20"/>
                <w:szCs w:val="20"/>
              </w:rPr>
              <w:t>et belang van mentale en fysieke weerbaarheid benoemen voor de beroepen in de veiligheidsbranche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287E4458" w14:textId="2FFE9225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 xml:space="preserve">Ik </w:t>
            </w:r>
            <w:r w:rsidR="003259B1" w:rsidRPr="71076FC0">
              <w:rPr>
                <w:rFonts w:ascii="Aptos" w:hAnsi="Aptos"/>
                <w:sz w:val="20"/>
                <w:szCs w:val="20"/>
              </w:rPr>
              <w:t xml:space="preserve">kan uitleggen dat </w:t>
            </w:r>
            <w:r w:rsidR="00B06424" w:rsidRPr="71076FC0">
              <w:rPr>
                <w:rFonts w:ascii="Aptos" w:hAnsi="Aptos"/>
                <w:sz w:val="20"/>
                <w:szCs w:val="20"/>
              </w:rPr>
              <w:t xml:space="preserve">de </w:t>
            </w:r>
            <w:r w:rsidRPr="71076FC0">
              <w:rPr>
                <w:rFonts w:ascii="Aptos" w:hAnsi="Aptos"/>
                <w:sz w:val="20"/>
                <w:szCs w:val="20"/>
              </w:rPr>
              <w:t>veiligheidsberoepen belangrijke eisen stellen aan je beroepshouding.</w:t>
            </w:r>
          </w:p>
          <w:p w14:paraId="0F805991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77F97BE6" w14:textId="3576C3B9" w:rsidR="00407217" w:rsidRPr="00D20AFE" w:rsidRDefault="00BA0CC1" w:rsidP="00ED3324">
            <w:pPr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kwaliteiten integer, betrouwbaar en verbinding uitleggen in relatie tot de veiligheidsberoepen.</w:t>
            </w:r>
          </w:p>
          <w:p w14:paraId="227E0F6C" w14:textId="77777777" w:rsidR="00BA0CC1" w:rsidRPr="00D20AFE" w:rsidRDefault="00BA0CC1" w:rsidP="00ED3324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138CF3B2" w:rsidR="00407217" w:rsidRPr="00D20AFE" w:rsidRDefault="00407217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Ik kan werken met een portofoon en de etherdiscipline toepassen.</w:t>
            </w:r>
          </w:p>
        </w:tc>
        <w:tc>
          <w:tcPr>
            <w:tcW w:w="969" w:type="pct"/>
          </w:tcPr>
          <w:p w14:paraId="5FCDC930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Gedragscode</w:t>
            </w:r>
          </w:p>
          <w:p w14:paraId="74AC1DC3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Beroepscode </w:t>
            </w:r>
          </w:p>
          <w:p w14:paraId="09FEAE31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Eed </w:t>
            </w:r>
          </w:p>
          <w:p w14:paraId="0A6D3418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293DB2B0">
              <w:rPr>
                <w:rFonts w:ascii="Aptos" w:hAnsi="Aptos" w:cs="Arial"/>
                <w:sz w:val="20"/>
                <w:szCs w:val="20"/>
              </w:rPr>
              <w:t xml:space="preserve">Belofte </w:t>
            </w:r>
          </w:p>
          <w:p w14:paraId="1A74293B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Integer </w:t>
            </w:r>
          </w:p>
          <w:p w14:paraId="755E6BDC" w14:textId="64582386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Betrouwbaar </w:t>
            </w:r>
          </w:p>
          <w:p w14:paraId="2457C344" w14:textId="48253F8E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Moedig</w:t>
            </w:r>
          </w:p>
          <w:p w14:paraId="425CD64D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Verbindend </w:t>
            </w:r>
          </w:p>
          <w:p w14:paraId="1BCA9DA4" w14:textId="2996C4B4" w:rsidR="00ED3324" w:rsidRPr="00D20AFE" w:rsidRDefault="00DB3F3F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Portofoon</w:t>
            </w:r>
          </w:p>
        </w:tc>
      </w:tr>
      <w:tr w:rsidR="00ED3324" w:rsidRPr="00D20AFE" w14:paraId="44D89F61" w14:textId="77777777" w:rsidTr="293DB2B0">
        <w:tc>
          <w:tcPr>
            <w:tcW w:w="1011" w:type="pct"/>
          </w:tcPr>
          <w:p w14:paraId="0B755703" w14:textId="204D9D48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3. Gedrag</w:t>
            </w:r>
          </w:p>
        </w:tc>
        <w:tc>
          <w:tcPr>
            <w:tcW w:w="1515" w:type="pct"/>
          </w:tcPr>
          <w:p w14:paraId="29D4C114" w14:textId="4BFC3DBC" w:rsidR="00ED3324" w:rsidRPr="00D20AFE" w:rsidRDefault="00ED3324" w:rsidP="00ED3324">
            <w:pPr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6.3.4.</w:t>
            </w:r>
            <w:r w:rsidR="007C1E6E" w:rsidRPr="00D20AFE">
              <w:rPr>
                <w:rFonts w:ascii="Aptos" w:hAnsi="Aptos"/>
                <w:sz w:val="20"/>
                <w:szCs w:val="20"/>
              </w:rPr>
              <w:t xml:space="preserve"> I</w:t>
            </w:r>
            <w:r w:rsidRPr="00D20AFE">
              <w:rPr>
                <w:rFonts w:ascii="Aptos" w:hAnsi="Aptos"/>
                <w:sz w:val="20"/>
                <w:szCs w:val="20"/>
              </w:rPr>
              <w:t>n een gesimuleerde omgeving met emoties van anderen omgaan en de juiste omgangsvorm kiezen (luisterend optreden, geweldloos communiceren, de-escaleren, doelgericht communiceren)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26D94072" w14:textId="77777777" w:rsidR="007C1E6E" w:rsidRPr="00D20AFE" w:rsidRDefault="007C1E6E" w:rsidP="00ED3324">
            <w:pPr>
              <w:rPr>
                <w:rFonts w:ascii="Aptos" w:hAnsi="Aptos"/>
                <w:sz w:val="20"/>
                <w:szCs w:val="20"/>
              </w:rPr>
            </w:pPr>
          </w:p>
          <w:p w14:paraId="6DE3FE2A" w14:textId="5E3D766B" w:rsidR="00ED3324" w:rsidRPr="00D20AFE" w:rsidRDefault="00ED3324" w:rsidP="007C1E6E">
            <w:pPr>
              <w:rPr>
                <w:rFonts w:ascii="Aptos" w:hAnsi="Aptos" w:cs="Calibri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6.3.5.</w:t>
            </w:r>
            <w:r w:rsidR="007C1E6E" w:rsidRPr="00D20AFE">
              <w:rPr>
                <w:rFonts w:ascii="Aptos" w:hAnsi="Aptos"/>
                <w:sz w:val="20"/>
                <w:szCs w:val="20"/>
              </w:rPr>
              <w:t xml:space="preserve"> D</w:t>
            </w:r>
            <w:r w:rsidRPr="00D20AFE">
              <w:rPr>
                <w:rFonts w:ascii="Aptos" w:hAnsi="Aptos"/>
                <w:sz w:val="20"/>
                <w:szCs w:val="20"/>
              </w:rPr>
              <w:t>ilemma's in de veiligheidsbranche herkennen en benoemen en op adequate wijze omgaan met dilemma's (niet oordelend handelen, omgaan met tegenstrijdige belangen)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0E12799C" w14:textId="49F8CFF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lastRenderedPageBreak/>
              <w:t>Ik kan huisregels bedenken en uitleggen waarmee veiligheid gecreëerd wordt.</w:t>
            </w:r>
          </w:p>
          <w:p w14:paraId="694F0AB9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75D01728" w14:textId="185B4CCD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lastRenderedPageBreak/>
              <w:t>Ik kan met de emoties (agressie) van anderen omgaan en kiezen voor de juiste omgangsvorm (rustig blijven en de-escaleren).</w:t>
            </w:r>
          </w:p>
          <w:p w14:paraId="63848A52" w14:textId="4851AFAB" w:rsidR="71076FC0" w:rsidRDefault="71076FC0" w:rsidP="71076FC0">
            <w:pPr>
              <w:rPr>
                <w:rFonts w:ascii="Aptos" w:hAnsi="Aptos"/>
                <w:sz w:val="20"/>
                <w:szCs w:val="20"/>
              </w:rPr>
            </w:pPr>
          </w:p>
          <w:p w14:paraId="4C1ACD6C" w14:textId="5866082D" w:rsidR="00ED3324" w:rsidRPr="00D20AFE" w:rsidRDefault="00486FA7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vier stappen van de-escalerend optreden benoemen en hanteren in dreigende situaties.</w:t>
            </w:r>
          </w:p>
        </w:tc>
        <w:tc>
          <w:tcPr>
            <w:tcW w:w="969" w:type="pct"/>
          </w:tcPr>
          <w:p w14:paraId="3C124F33" w14:textId="2B25328D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lastRenderedPageBreak/>
              <w:t>A-gedrag</w:t>
            </w:r>
          </w:p>
          <w:p w14:paraId="25753005" w14:textId="21E5153C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B-gedrag</w:t>
            </w:r>
          </w:p>
          <w:p w14:paraId="1BBFF727" w14:textId="13830EC2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C-gedrag</w:t>
            </w:r>
          </w:p>
          <w:p w14:paraId="2E7943A6" w14:textId="342256EE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D-gedrag </w:t>
            </w:r>
          </w:p>
          <w:p w14:paraId="7D24FEC8" w14:textId="13FB1D96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De-escaleren </w:t>
            </w:r>
          </w:p>
          <w:p w14:paraId="50DCE20B" w14:textId="68D52745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5EF29C78" w14:textId="77777777" w:rsidTr="293DB2B0">
        <w:trPr>
          <w:trHeight w:val="395"/>
        </w:trPr>
        <w:tc>
          <w:tcPr>
            <w:tcW w:w="1011" w:type="pct"/>
          </w:tcPr>
          <w:p w14:paraId="45672ED8" w14:textId="24117006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lastRenderedPageBreak/>
              <w:t>Denken: Mag het wel of niet?</w:t>
            </w:r>
          </w:p>
        </w:tc>
        <w:tc>
          <w:tcPr>
            <w:tcW w:w="1515" w:type="pct"/>
          </w:tcPr>
          <w:p w14:paraId="1B4D41B8" w14:textId="2489F2DD" w:rsidR="00ED3324" w:rsidRPr="00D20AFE" w:rsidRDefault="007C1E6E" w:rsidP="007C1E6E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6.4.1. De taken, bevoegdheden, verschillen en overeenkomsten herkennen en benoemen tussen de vier beroepsgroepen in de veiligheidsbranches.</w:t>
            </w:r>
          </w:p>
        </w:tc>
        <w:tc>
          <w:tcPr>
            <w:tcW w:w="1505" w:type="pct"/>
          </w:tcPr>
          <w:p w14:paraId="55BA073D" w14:textId="59F177F3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6ADA728" w14:textId="200E07F3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6D8B831F" w14:textId="77777777" w:rsidTr="293DB2B0">
        <w:trPr>
          <w:trHeight w:val="483"/>
        </w:trPr>
        <w:tc>
          <w:tcPr>
            <w:tcW w:w="1011" w:type="pct"/>
          </w:tcPr>
          <w:p w14:paraId="0FD8BE8C" w14:textId="38CD05CA" w:rsidR="00ED3324" w:rsidRPr="00D20AFE" w:rsidRDefault="00ED3324" w:rsidP="00ED3324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Maken: Signalement</w:t>
            </w:r>
          </w:p>
        </w:tc>
        <w:tc>
          <w:tcPr>
            <w:tcW w:w="1515" w:type="pct"/>
          </w:tcPr>
          <w:p w14:paraId="0912BAEF" w14:textId="20333B18" w:rsidR="00ED3324" w:rsidRPr="00D20AFE" w:rsidRDefault="00ED3324" w:rsidP="007C1E6E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6.2.2.</w:t>
            </w:r>
            <w:r w:rsidR="007C1E6E" w:rsidRPr="00D20AFE">
              <w:rPr>
                <w:rFonts w:ascii="Aptos" w:hAnsi="Aptos"/>
                <w:sz w:val="20"/>
                <w:szCs w:val="20"/>
              </w:rPr>
              <w:t xml:space="preserve"> S</w:t>
            </w:r>
            <w:r w:rsidRPr="00D20AFE">
              <w:rPr>
                <w:rFonts w:ascii="Aptos" w:hAnsi="Aptos"/>
                <w:sz w:val="20"/>
                <w:szCs w:val="20"/>
              </w:rPr>
              <w:t>ignalementen opnemen en herkennen</w:t>
            </w:r>
          </w:p>
        </w:tc>
        <w:tc>
          <w:tcPr>
            <w:tcW w:w="1505" w:type="pct"/>
          </w:tcPr>
          <w:p w14:paraId="0BB62358" w14:textId="7777777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signalementen opnemen en herkennen.</w:t>
            </w:r>
          </w:p>
          <w:p w14:paraId="2E9A0D89" w14:textId="1F937A79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670608C6" w14:textId="6C617985" w:rsidR="00ED3324" w:rsidRPr="00D20AFE" w:rsidRDefault="007C1E6E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Signale</w:t>
            </w:r>
            <w:r w:rsidR="003A1C8A">
              <w:rPr>
                <w:rFonts w:ascii="Aptos" w:hAnsi="Aptos" w:cs="Arial"/>
                <w:sz w:val="20"/>
                <w:szCs w:val="20"/>
              </w:rPr>
              <w:t>ren</w:t>
            </w:r>
          </w:p>
        </w:tc>
      </w:tr>
      <w:tr w:rsidR="00ED3324" w:rsidRPr="00D20AFE" w14:paraId="139BDE79" w14:textId="77777777" w:rsidTr="293DB2B0">
        <w:trPr>
          <w:trHeight w:val="483"/>
        </w:trPr>
        <w:tc>
          <w:tcPr>
            <w:tcW w:w="1011" w:type="pct"/>
          </w:tcPr>
          <w:p w14:paraId="358534DA" w14:textId="00762DC9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Doen: NATO-alfabet</w:t>
            </w:r>
          </w:p>
        </w:tc>
        <w:tc>
          <w:tcPr>
            <w:tcW w:w="1515" w:type="pct"/>
          </w:tcPr>
          <w:p w14:paraId="52495088" w14:textId="627920F5" w:rsidR="00ED3324" w:rsidRPr="00D20AFE" w:rsidRDefault="00ED3324" w:rsidP="007C1E6E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6.3.6.</w:t>
            </w:r>
            <w:r w:rsidR="007C1E6E" w:rsidRPr="00D20AFE">
              <w:rPr>
                <w:rFonts w:ascii="Aptos" w:hAnsi="Aptos"/>
                <w:sz w:val="20"/>
                <w:szCs w:val="20"/>
              </w:rPr>
              <w:t xml:space="preserve"> P</w:t>
            </w:r>
            <w:r w:rsidRPr="00D20AFE">
              <w:rPr>
                <w:rFonts w:ascii="Aptos" w:hAnsi="Aptos"/>
                <w:sz w:val="20"/>
                <w:szCs w:val="20"/>
              </w:rPr>
              <w:t>rofessionele hulpmiddelen herkennen en in simulatie gebruiken (denk aan: gebruik portofoon en megafoon en het toepassen van het NATO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-</w:t>
            </w:r>
            <w:r w:rsidRPr="00D20AFE">
              <w:rPr>
                <w:rFonts w:ascii="Aptos" w:hAnsi="Aptos"/>
                <w:sz w:val="20"/>
                <w:szCs w:val="20"/>
              </w:rPr>
              <w:t>alfabet)</w:t>
            </w:r>
          </w:p>
        </w:tc>
        <w:tc>
          <w:tcPr>
            <w:tcW w:w="1505" w:type="pct"/>
          </w:tcPr>
          <w:p w14:paraId="65768F21" w14:textId="2D6E3A64" w:rsidR="00ED3324" w:rsidRPr="00D20AFE" w:rsidRDefault="00ED3324" w:rsidP="00ED3324">
            <w:pPr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het NATO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-</w:t>
            </w:r>
            <w:r w:rsidRPr="00D20AFE">
              <w:rPr>
                <w:rFonts w:ascii="Aptos" w:hAnsi="Aptos"/>
                <w:sz w:val="20"/>
                <w:szCs w:val="20"/>
              </w:rPr>
              <w:t>alfabet hanteren.</w:t>
            </w:r>
          </w:p>
          <w:p w14:paraId="78C2E3AB" w14:textId="77777777" w:rsidR="007C1E6E" w:rsidRPr="00D20AFE" w:rsidRDefault="007C1E6E" w:rsidP="00ED3324">
            <w:pPr>
              <w:rPr>
                <w:rFonts w:ascii="Aptos" w:hAnsi="Aptos"/>
                <w:sz w:val="20"/>
                <w:szCs w:val="20"/>
              </w:rPr>
            </w:pPr>
          </w:p>
          <w:p w14:paraId="61A35A3B" w14:textId="105DCC9E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een portofoon gebruiken.</w:t>
            </w:r>
          </w:p>
        </w:tc>
        <w:tc>
          <w:tcPr>
            <w:tcW w:w="969" w:type="pct"/>
          </w:tcPr>
          <w:p w14:paraId="52C967B1" w14:textId="04EF51EB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66D46CB" w14:textId="77777777" w:rsidR="00D20AFE" w:rsidRDefault="00D20AFE" w:rsidP="002E1679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</w:p>
    <w:p w14:paraId="16152FE1" w14:textId="77777777" w:rsidR="00D20AFE" w:rsidRDefault="00D20AFE">
      <w:pPr>
        <w:rPr>
          <w:rFonts w:ascii="Aptos" w:eastAsiaTheme="majorEastAsia" w:hAnsi="Aptos" w:cstheme="majorBidi"/>
          <w:b/>
          <w:color w:val="000000" w:themeColor="text1"/>
        </w:rPr>
      </w:pPr>
      <w:r>
        <w:rPr>
          <w:rFonts w:ascii="Aptos" w:hAnsi="Aptos"/>
          <w:b/>
          <w:color w:val="000000" w:themeColor="text1"/>
        </w:rPr>
        <w:br w:type="page"/>
      </w:r>
    </w:p>
    <w:p w14:paraId="4C652D60" w14:textId="24AE4845" w:rsidR="00C65A33" w:rsidRPr="005348A1" w:rsidRDefault="00515A27" w:rsidP="005348A1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D20AFE">
        <w:rPr>
          <w:rFonts w:ascii="Aptos" w:hAnsi="Aptos"/>
          <w:b/>
          <w:color w:val="000000" w:themeColor="text1"/>
          <w:sz w:val="24"/>
          <w:szCs w:val="24"/>
        </w:rPr>
        <w:lastRenderedPageBreak/>
        <w:t>B</w:t>
      </w:r>
      <w:r w:rsidR="003A2767" w:rsidRPr="00D20AFE">
        <w:rPr>
          <w:rFonts w:ascii="Aptos" w:hAnsi="Aptos"/>
          <w:b/>
          <w:color w:val="000000" w:themeColor="text1"/>
          <w:sz w:val="24"/>
          <w:szCs w:val="24"/>
        </w:rPr>
        <w:t xml:space="preserve">. </w:t>
      </w:r>
      <w:r w:rsidR="006C2A22" w:rsidRPr="00D20AFE">
        <w:rPr>
          <w:rFonts w:ascii="Aptos" w:hAnsi="Aptos"/>
          <w:b/>
          <w:color w:val="000000" w:themeColor="text1"/>
          <w:sz w:val="24"/>
          <w:szCs w:val="24"/>
        </w:rPr>
        <w:t>Actief</w:t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0"/>
        <w:gridCol w:w="4241"/>
        <w:gridCol w:w="4213"/>
        <w:gridCol w:w="2712"/>
      </w:tblGrid>
      <w:tr w:rsidR="00AC4778" w:rsidRPr="00D20AFE" w14:paraId="44B0E54D" w14:textId="77777777" w:rsidTr="00D20AFE">
        <w:trPr>
          <w:trHeight w:val="57"/>
        </w:trPr>
        <w:tc>
          <w:tcPr>
            <w:tcW w:w="1011" w:type="pct"/>
            <w:vAlign w:val="center"/>
          </w:tcPr>
          <w:p w14:paraId="608A9B08" w14:textId="0FDFCEF4" w:rsidR="00AC4778" w:rsidRPr="00D20AFE" w:rsidRDefault="002E0CA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5" w:type="pct"/>
            <w:vAlign w:val="center"/>
          </w:tcPr>
          <w:p w14:paraId="406A75F8" w14:textId="5D523128" w:rsidR="00AC4778" w:rsidRPr="00D20AFE" w:rsidRDefault="00AC477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Onderwijsdoelen</w:t>
            </w:r>
            <w:r w:rsidR="00EA036B"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D20AFE" w:rsidRPr="00D20AF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="00D20AFE"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4F3C92CB" w14:textId="13DB20AD" w:rsidR="00AC4778" w:rsidRPr="00D20AFE" w:rsidRDefault="00093775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</w:t>
            </w:r>
            <w:r w:rsidR="00AC4778" w:rsidRPr="00D20AFE">
              <w:rPr>
                <w:rFonts w:ascii="Aptos" w:hAnsi="Aptos" w:cs="Arial"/>
                <w:b/>
                <w:sz w:val="20"/>
                <w:szCs w:val="20"/>
              </w:rPr>
              <w:t>doelen</w:t>
            </w:r>
          </w:p>
        </w:tc>
        <w:tc>
          <w:tcPr>
            <w:tcW w:w="969" w:type="pct"/>
            <w:vAlign w:val="center"/>
          </w:tcPr>
          <w:p w14:paraId="61D85E92" w14:textId="5AF0962F" w:rsidR="00AC4778" w:rsidRPr="00D20AFE" w:rsidRDefault="00690CD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ED3324" w:rsidRPr="00D20AFE" w14:paraId="010796EC" w14:textId="77777777" w:rsidTr="00FA0892">
        <w:tc>
          <w:tcPr>
            <w:tcW w:w="1011" w:type="pct"/>
          </w:tcPr>
          <w:p w14:paraId="3445E141" w14:textId="025EBF2E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1. Fit zijn</w:t>
            </w:r>
          </w:p>
        </w:tc>
        <w:tc>
          <w:tcPr>
            <w:tcW w:w="1515" w:type="pct"/>
          </w:tcPr>
          <w:p w14:paraId="77DF5067" w14:textId="6A3A49EA" w:rsidR="00ED3324" w:rsidRPr="00D20AFE" w:rsidRDefault="00ED3324" w:rsidP="007C1E6E">
            <w:pPr>
              <w:pStyle w:val="Normaalweb"/>
              <w:rPr>
                <w:rFonts w:ascii="Aptos" w:eastAsia="MS Mincho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6.1.1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. H</w:t>
            </w:r>
            <w:r w:rsidRPr="00D20AFE">
              <w:rPr>
                <w:rFonts w:ascii="Aptos" w:hAnsi="Aptos"/>
                <w:sz w:val="20"/>
                <w:szCs w:val="20"/>
              </w:rPr>
              <w:t>et belang van mentale en fysieke weerbaarheid benoemen voor de beroepen in de veiligheidsbranche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485109DC" w14:textId="59327C5C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uitleggen waarom je fitheid wordt getest bij alle veiligheidsberoepen.</w:t>
            </w:r>
          </w:p>
          <w:p w14:paraId="00D9B3E9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67F40F0B" w14:textId="67FA3C21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</w:t>
            </w:r>
            <w:r w:rsidR="00407217" w:rsidRPr="00D20AFE">
              <w:rPr>
                <w:rFonts w:ascii="Aptos" w:hAnsi="Aptos"/>
                <w:sz w:val="20"/>
                <w:szCs w:val="20"/>
              </w:rPr>
              <w:t xml:space="preserve"> kan benoemen waarom </w:t>
            </w:r>
            <w:r w:rsidRPr="00D20AFE">
              <w:rPr>
                <w:rFonts w:ascii="Aptos" w:hAnsi="Aptos"/>
                <w:sz w:val="20"/>
                <w:szCs w:val="20"/>
              </w:rPr>
              <w:t>er verschil is in fitheids-eisen bij de verschillende veiligheidsberoepen.</w:t>
            </w:r>
          </w:p>
          <w:p w14:paraId="7E2E44B3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18F1F5D6" w14:textId="140B702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Ik </w:t>
            </w:r>
            <w:r w:rsidR="00407217" w:rsidRPr="00D20AFE">
              <w:rPr>
                <w:rFonts w:ascii="Aptos" w:hAnsi="Aptos"/>
                <w:sz w:val="20"/>
                <w:szCs w:val="20"/>
              </w:rPr>
              <w:t>begrijp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wat mentale weerbaarheid betekent.</w:t>
            </w:r>
          </w:p>
          <w:p w14:paraId="5CAF29D1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4D1C7ECC" w14:textId="34458979" w:rsidR="00ED3324" w:rsidRPr="003E4443" w:rsidRDefault="00ED3324" w:rsidP="003E4443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uitleggen waarom mentale weerbaarheid in veiligheidsberoepen belangrijk is</w:t>
            </w:r>
            <w:r w:rsidR="003E4443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969" w:type="pct"/>
          </w:tcPr>
          <w:p w14:paraId="20C789F9" w14:textId="500E77F2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FVT</w:t>
            </w:r>
          </w:p>
          <w:p w14:paraId="561C4E90" w14:textId="0F70E41E" w:rsidR="007C1E6E" w:rsidRPr="00D20AFE" w:rsidRDefault="007C1E6E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Uithoudingsvermogen</w:t>
            </w:r>
          </w:p>
          <w:p w14:paraId="593929DB" w14:textId="59FE3E86" w:rsidR="00ED3324" w:rsidRPr="00D20AFE" w:rsidRDefault="00ED3324" w:rsidP="003656C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24B91652" w14:textId="77777777" w:rsidTr="00FA0892">
        <w:tc>
          <w:tcPr>
            <w:tcW w:w="1011" w:type="pct"/>
          </w:tcPr>
          <w:p w14:paraId="1B357F7A" w14:textId="0910CEA2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2. Kom bij de politie</w:t>
            </w:r>
          </w:p>
        </w:tc>
        <w:tc>
          <w:tcPr>
            <w:tcW w:w="1515" w:type="pct"/>
          </w:tcPr>
          <w:p w14:paraId="65A7B4A4" w14:textId="4FBE1292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6.1.2. 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D</w:t>
            </w:r>
            <w:r w:rsidRPr="00D20AFE">
              <w:rPr>
                <w:rFonts w:ascii="Aptos" w:hAnsi="Aptos"/>
                <w:sz w:val="20"/>
                <w:szCs w:val="20"/>
              </w:rPr>
              <w:t>e elementen van een fysieke vaardigheidstoets benoemen, het parcours uitzetten en op de juiste manier uitvoeren</w:t>
            </w:r>
            <w:r w:rsidR="007C1E6E" w:rsidRPr="00D20AFE">
              <w:rPr>
                <w:rFonts w:ascii="Aptos" w:hAnsi="Aptos"/>
                <w:sz w:val="20"/>
                <w:szCs w:val="20"/>
              </w:rPr>
              <w:t>.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DC9EA84" w14:textId="77777777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</w:p>
          <w:p w14:paraId="6E683772" w14:textId="3E00E1EA" w:rsidR="00ED3324" w:rsidRPr="00D20AFE" w:rsidRDefault="00ED3324" w:rsidP="00ED3324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22BEC087" w14:textId="37C2BE06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elementen van de fysieke vaardigheidstoets benoemen.</w:t>
            </w:r>
          </w:p>
          <w:p w14:paraId="4500B070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0AECB1E5" w14:textId="7A8785F5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weet wat ik kan verwachten van de fysieke vaardigheidstoets.</w:t>
            </w:r>
          </w:p>
          <w:p w14:paraId="5D25974A" w14:textId="77777777" w:rsidR="007C1E6E" w:rsidRPr="00D20AFE" w:rsidRDefault="007C1E6E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3571502B" w14:textId="1DF96CF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weet wat ik kan doen om me voor te bereiden op de fysieke vaardigheidstest.</w:t>
            </w:r>
          </w:p>
          <w:p w14:paraId="2F240ABC" w14:textId="0FDA1FC1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36700F04" w14:textId="77777777" w:rsidR="00ED3324" w:rsidRPr="00D20AFE" w:rsidRDefault="00926F8B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Fraude</w:t>
            </w:r>
          </w:p>
          <w:p w14:paraId="0CB5C9AE" w14:textId="77777777" w:rsidR="00926F8B" w:rsidRPr="00D20AFE" w:rsidRDefault="00926F8B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Corruptie</w:t>
            </w:r>
          </w:p>
          <w:p w14:paraId="25A23A8B" w14:textId="77777777" w:rsidR="00F33761" w:rsidRPr="00D20AFE" w:rsidRDefault="00F33761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Conditie</w:t>
            </w:r>
          </w:p>
          <w:p w14:paraId="121095B9" w14:textId="77777777" w:rsidR="00B75283" w:rsidRPr="00D20AFE" w:rsidRDefault="00B75283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Rang</w:t>
            </w:r>
          </w:p>
          <w:p w14:paraId="127F01A4" w14:textId="77777777" w:rsidR="00B75283" w:rsidRPr="00D20AFE" w:rsidRDefault="00B75283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Aspirant</w:t>
            </w:r>
          </w:p>
          <w:p w14:paraId="14BCA956" w14:textId="3C5A0B8B" w:rsidR="00B75283" w:rsidRPr="00D20AFE" w:rsidRDefault="00B75283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Brigadier</w:t>
            </w:r>
          </w:p>
        </w:tc>
      </w:tr>
      <w:tr w:rsidR="00ED3324" w:rsidRPr="00D20AFE" w14:paraId="6A56E622" w14:textId="77777777" w:rsidTr="00FA0892">
        <w:tc>
          <w:tcPr>
            <w:tcW w:w="1011" w:type="pct"/>
          </w:tcPr>
          <w:p w14:paraId="6B9A059A" w14:textId="27BDAF75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3. Zwemmend redden</w:t>
            </w:r>
          </w:p>
        </w:tc>
        <w:tc>
          <w:tcPr>
            <w:tcW w:w="1515" w:type="pct"/>
          </w:tcPr>
          <w:p w14:paraId="0ED5DF88" w14:textId="3AFE8BDA" w:rsidR="00ED3324" w:rsidRPr="00D20AFE" w:rsidRDefault="00ED3324" w:rsidP="009F45A8">
            <w:pPr>
              <w:pStyle w:val="Normaalweb"/>
              <w:rPr>
                <w:rFonts w:ascii="Aptos" w:eastAsia="Calibri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6.1.6.</w:t>
            </w:r>
            <w:r w:rsidR="009F45A8" w:rsidRPr="00D20AFE">
              <w:rPr>
                <w:rFonts w:ascii="Aptos" w:hAnsi="Aptos"/>
                <w:sz w:val="20"/>
                <w:szCs w:val="20"/>
              </w:rPr>
              <w:t xml:space="preserve"> </w:t>
            </w:r>
            <w:r w:rsidRPr="00D20AFE">
              <w:rPr>
                <w:rFonts w:ascii="Aptos" w:hAnsi="Aptos"/>
                <w:sz w:val="20"/>
                <w:szCs w:val="20"/>
              </w:rPr>
              <w:t>De meest voorkomende waterongevallen benoemen, de principes van het zwemmend redden uitleggen en deze in een simulatie toepassen</w:t>
            </w:r>
          </w:p>
        </w:tc>
        <w:tc>
          <w:tcPr>
            <w:tcW w:w="1505" w:type="pct"/>
          </w:tcPr>
          <w:p w14:paraId="571D6161" w14:textId="11B484AD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meest voorkomende waterongevallen benoemen.</w:t>
            </w:r>
          </w:p>
          <w:p w14:paraId="5552AA93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1D2DA553" w14:textId="5F66BF6A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uitleggen hoe ik kan handelen bij de meest voorkomende waterongevallen.</w:t>
            </w:r>
          </w:p>
          <w:p w14:paraId="03CA2293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7B2C27E2" w14:textId="7C9D0571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tips geven om de meest voorkomende waterongevallen te voorkomen.</w:t>
            </w:r>
          </w:p>
          <w:p w14:paraId="2EE6A80D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3DED1E2D" w14:textId="7D59931A" w:rsidR="00ED3324" w:rsidRPr="00D20AFE" w:rsidRDefault="00612EC1" w:rsidP="00612EC1">
            <w:pPr>
              <w:textAlignment w:val="baseline"/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lastRenderedPageBreak/>
              <w:t>Ik kan drie grepen van zwemmend redden voordoen, uitleggen en toepassen: kopgreep, okselgreep en de zeemansgreep.</w:t>
            </w:r>
          </w:p>
        </w:tc>
        <w:tc>
          <w:tcPr>
            <w:tcW w:w="969" w:type="pct"/>
          </w:tcPr>
          <w:p w14:paraId="09B17160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lastRenderedPageBreak/>
              <w:t>Natte redding</w:t>
            </w:r>
          </w:p>
          <w:p w14:paraId="7757296B" w14:textId="77777777" w:rsidR="007C1E6E" w:rsidRPr="00D20AFE" w:rsidRDefault="007C1E6E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Droge redding</w:t>
            </w:r>
          </w:p>
          <w:p w14:paraId="65DCDAE4" w14:textId="0FFD7019" w:rsidR="009F45A8" w:rsidRPr="00D20AFE" w:rsidRDefault="007C1E6E" w:rsidP="009F45A8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Onderkoeld</w:t>
            </w:r>
          </w:p>
          <w:p w14:paraId="4CAB7FE9" w14:textId="1AEA1879" w:rsidR="00ED3324" w:rsidRPr="00D20AFE" w:rsidRDefault="009F45A8" w:rsidP="007C1E6E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Okselgreep</w:t>
            </w:r>
            <w:r w:rsidRPr="00D20AFE">
              <w:rPr>
                <w:rFonts w:ascii="Aptos" w:hAnsi="Aptos" w:cs="Arial"/>
                <w:sz w:val="20"/>
                <w:szCs w:val="20"/>
              </w:rPr>
              <w:br/>
              <w:t>Kopgreep</w:t>
            </w:r>
            <w:r w:rsidRPr="00D20AFE">
              <w:rPr>
                <w:rFonts w:ascii="Aptos" w:hAnsi="Aptos" w:cs="Arial"/>
                <w:sz w:val="20"/>
                <w:szCs w:val="20"/>
              </w:rPr>
              <w:br/>
              <w:t>Zeemansgreep</w:t>
            </w:r>
          </w:p>
        </w:tc>
      </w:tr>
      <w:tr w:rsidR="00ED3324" w:rsidRPr="00D20AFE" w14:paraId="2A1C96C0" w14:textId="77777777" w:rsidTr="00FA0892">
        <w:trPr>
          <w:trHeight w:val="1150"/>
        </w:trPr>
        <w:tc>
          <w:tcPr>
            <w:tcW w:w="1011" w:type="pct"/>
          </w:tcPr>
          <w:p w14:paraId="186EF98B" w14:textId="6A05559E" w:rsidR="00ED3324" w:rsidRPr="00D20AFE" w:rsidRDefault="009B4802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Maken: </w:t>
            </w:r>
            <w:r w:rsidR="00ED3324" w:rsidRPr="00D20AFE">
              <w:rPr>
                <w:rFonts w:ascii="Aptos" w:hAnsi="Aptos" w:cs="Arial"/>
                <w:b/>
                <w:sz w:val="20"/>
                <w:szCs w:val="20"/>
              </w:rPr>
              <w:t>een eigen parcours</w:t>
            </w:r>
          </w:p>
        </w:tc>
        <w:tc>
          <w:tcPr>
            <w:tcW w:w="1515" w:type="pct"/>
          </w:tcPr>
          <w:p w14:paraId="16CABE91" w14:textId="7FCD8858" w:rsidR="00ED3324" w:rsidRPr="00D20AFE" w:rsidRDefault="00ED3324" w:rsidP="00ED332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6.1.3.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Ten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behoeve van het uithoudingsvermogen een bepaald parcours binnen de daarvoor gestelde norm voor de verschillende </w:t>
            </w:r>
            <w:proofErr w:type="gramStart"/>
            <w:r w:rsidRPr="00D20AFE">
              <w:rPr>
                <w:rFonts w:ascii="Aptos" w:hAnsi="Aptos"/>
                <w:sz w:val="20"/>
                <w:szCs w:val="20"/>
              </w:rPr>
              <w:t>mbo veiligheidsopleidingen</w:t>
            </w:r>
            <w:proofErr w:type="gramEnd"/>
            <w:r w:rsidRPr="00D20AFE">
              <w:rPr>
                <w:rFonts w:ascii="Aptos" w:hAnsi="Aptos"/>
                <w:sz w:val="20"/>
                <w:szCs w:val="20"/>
              </w:rPr>
              <w:t xml:space="preserve"> uitvoeren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670EF3D6" w14:textId="77777777" w:rsidR="009F45A8" w:rsidRPr="00D20AFE" w:rsidRDefault="009F45A8" w:rsidP="00ED332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7AFD726D" w14:textId="39AFF8C0" w:rsidR="00ED3324" w:rsidRPr="00D20AFE" w:rsidRDefault="00ED3324" w:rsidP="00ED332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6.1.4.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E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en hindernisbaan, </w:t>
            </w:r>
            <w:proofErr w:type="gramStart"/>
            <w:r w:rsidRPr="00D20AFE">
              <w:rPr>
                <w:rFonts w:ascii="Aptos" w:hAnsi="Aptos"/>
                <w:sz w:val="20"/>
                <w:szCs w:val="20"/>
              </w:rPr>
              <w:t>survival parcours</w:t>
            </w:r>
            <w:proofErr w:type="gramEnd"/>
            <w:r w:rsidRPr="00D20AFE">
              <w:rPr>
                <w:rFonts w:ascii="Aptos" w:hAnsi="Aptos"/>
                <w:sz w:val="20"/>
                <w:szCs w:val="20"/>
              </w:rPr>
              <w:t xml:space="preserve"> of stormbaan afleggen en daarbij adequaat omgaan met risico's voor jezelf en anderen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5C0933F" w14:textId="77777777" w:rsidR="009F45A8" w:rsidRPr="00D20AFE" w:rsidRDefault="009F45A8" w:rsidP="00ED332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7467F7F3" w14:textId="5DDDF0FC" w:rsidR="00ED3324" w:rsidRPr="00D20AFE" w:rsidRDefault="00ED3324" w:rsidP="00ED3324">
            <w:pPr>
              <w:widowControl w:val="0"/>
              <w:autoSpaceDE w:val="0"/>
              <w:autoSpaceDN w:val="0"/>
              <w:adjustRightInd w:val="0"/>
              <w:rPr>
                <w:rFonts w:ascii="Aptos" w:eastAsia="Calibri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6.1.5.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I</w:t>
            </w:r>
            <w:r w:rsidRPr="00D20AFE">
              <w:rPr>
                <w:rFonts w:ascii="Aptos" w:hAnsi="Aptos"/>
                <w:sz w:val="20"/>
                <w:szCs w:val="20"/>
              </w:rPr>
              <w:t>n verschillende gesimuleerde situaties en aan de hand van instructies zich ordelijk verplaatsen, individueel of in een groep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0A79CEBB" w14:textId="2672D674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een hindernisbaan, survivalparcours of stormbaan afleggen en daarbij adequaat omgaan met risico’s voor mezelf en voor anderen.</w:t>
            </w:r>
          </w:p>
          <w:p w14:paraId="1E99F0FE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7DFC8CDC" w14:textId="7777777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me individueel of in de groep, aan de hand van instructies ordelijk verplaatsen tijdens de gesimuleerde situaties.</w:t>
            </w:r>
          </w:p>
          <w:p w14:paraId="5CB4C536" w14:textId="7777777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53A016CB" w14:textId="7DAA7740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2D29D717" w14:textId="77777777" w:rsidR="009F45A8" w:rsidRPr="00D20AFE" w:rsidRDefault="009F45A8" w:rsidP="009F45A8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Hindernisbaan</w:t>
            </w:r>
          </w:p>
          <w:p w14:paraId="392D6612" w14:textId="77777777" w:rsidR="009F45A8" w:rsidRPr="00D20AFE" w:rsidRDefault="009F45A8" w:rsidP="009F45A8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Survivalparcours</w:t>
            </w:r>
          </w:p>
          <w:p w14:paraId="1DB19CC7" w14:textId="4296F0A9" w:rsidR="009F45A8" w:rsidRPr="00D20AFE" w:rsidRDefault="009F45A8" w:rsidP="009F45A8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Stormbaan</w:t>
            </w:r>
          </w:p>
          <w:p w14:paraId="3F974AC7" w14:textId="5EBE0DFB" w:rsidR="00ED3324" w:rsidRPr="00D20AFE" w:rsidRDefault="00ED3324" w:rsidP="009F45A8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5CE69E7C" w14:textId="77777777" w:rsidTr="00FA0892">
        <w:trPr>
          <w:trHeight w:val="1150"/>
        </w:trPr>
        <w:tc>
          <w:tcPr>
            <w:tcW w:w="1011" w:type="pct"/>
          </w:tcPr>
          <w:p w14:paraId="22C7940C" w14:textId="4544835F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Maken: FVT opzetten en uitvoeren</w:t>
            </w:r>
          </w:p>
        </w:tc>
        <w:tc>
          <w:tcPr>
            <w:tcW w:w="1515" w:type="pct"/>
          </w:tcPr>
          <w:p w14:paraId="042BA393" w14:textId="792759AD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6.1.2.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D</w:t>
            </w:r>
            <w:r w:rsidRPr="00D20AFE">
              <w:rPr>
                <w:rFonts w:ascii="Aptos" w:hAnsi="Aptos"/>
                <w:sz w:val="20"/>
                <w:szCs w:val="20"/>
              </w:rPr>
              <w:t>e elementen van een fysieke vaardigheidstoets benoemen, het parcours uitzetten en op de juiste manier uitvoeren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5D876733" w14:textId="389E44CA" w:rsidR="00ED3324" w:rsidRPr="00D20AFE" w:rsidRDefault="00ED3324" w:rsidP="00ED3324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1DFE9B09" w14:textId="75A82F1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onderdelen van de FVT benoemen en het parcours uitzetten.</w:t>
            </w:r>
          </w:p>
          <w:p w14:paraId="50237F43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2E8EFD60" w14:textId="31873754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een bepaald parcours</w:t>
            </w:r>
            <w:r w:rsidR="009F45A8" w:rsidRPr="00D20AFE">
              <w:rPr>
                <w:rFonts w:ascii="Aptos" w:hAnsi="Aptos"/>
                <w:sz w:val="20"/>
                <w:szCs w:val="20"/>
              </w:rPr>
              <w:t xml:space="preserve"> </w:t>
            </w:r>
            <w:r w:rsidRPr="00D20AFE">
              <w:rPr>
                <w:rFonts w:ascii="Aptos" w:hAnsi="Aptos"/>
                <w:sz w:val="20"/>
                <w:szCs w:val="20"/>
              </w:rPr>
              <w:t>(de vrij</w:t>
            </w:r>
            <w:r w:rsidR="00D04E70" w:rsidRPr="00D20AFE">
              <w:rPr>
                <w:rFonts w:ascii="Aptos" w:hAnsi="Aptos"/>
                <w:sz w:val="20"/>
                <w:szCs w:val="20"/>
              </w:rPr>
              <w:t>e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rondes met hindernissen) op de juiste manier en binnen de daarvoor vastgestelde tijd uitvoeren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969" w:type="pct"/>
          </w:tcPr>
          <w:p w14:paraId="3E9B0A4A" w14:textId="0FADD7DA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4C06AE96" w14:textId="77777777" w:rsidTr="00FA0892">
        <w:tc>
          <w:tcPr>
            <w:tcW w:w="1011" w:type="pct"/>
          </w:tcPr>
          <w:p w14:paraId="165AE094" w14:textId="68B0232C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Doen: Lego bouwen</w:t>
            </w:r>
          </w:p>
        </w:tc>
        <w:tc>
          <w:tcPr>
            <w:tcW w:w="1515" w:type="pct"/>
          </w:tcPr>
          <w:p w14:paraId="376645F6" w14:textId="1995C710" w:rsidR="00ED3324" w:rsidRPr="00D20AFE" w:rsidRDefault="009F45A8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6.3.6. Professionele hulpmiddelen herkennen en in simulatie gebruiken (denk aan: gebruik portofoon en megafoon en het toepassen van het NATO-alfabet)</w:t>
            </w:r>
          </w:p>
        </w:tc>
        <w:tc>
          <w:tcPr>
            <w:tcW w:w="1505" w:type="pct"/>
          </w:tcPr>
          <w:p w14:paraId="6996D10C" w14:textId="151B0B42" w:rsidR="00ED3324" w:rsidRPr="00D20AFE" w:rsidRDefault="009F45A8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een portofoon gebruiken.</w:t>
            </w:r>
          </w:p>
        </w:tc>
        <w:tc>
          <w:tcPr>
            <w:tcW w:w="969" w:type="pct"/>
          </w:tcPr>
          <w:p w14:paraId="59DE9BAA" w14:textId="1B3E7494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475BA41" w14:textId="77777777" w:rsidR="00D20AFE" w:rsidRDefault="00D20AFE">
      <w:pPr>
        <w:rPr>
          <w:rFonts w:ascii="Aptos" w:eastAsiaTheme="majorEastAsia" w:hAnsi="Aptos" w:cstheme="majorBidi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2B63EFDA" w14:textId="1B9B0227" w:rsidR="002E1679" w:rsidRPr="005348A1" w:rsidRDefault="0005028B" w:rsidP="005348A1">
      <w:pPr>
        <w:pStyle w:val="Kop1"/>
        <w:rPr>
          <w:rFonts w:ascii="Aptos" w:hAnsi="Aptos"/>
          <w:b/>
          <w:color w:val="auto"/>
          <w:sz w:val="24"/>
          <w:szCs w:val="24"/>
        </w:rPr>
      </w:pPr>
      <w:r w:rsidRPr="00D20AFE">
        <w:rPr>
          <w:rFonts w:ascii="Aptos" w:hAnsi="Aptos"/>
          <w:b/>
          <w:color w:val="auto"/>
          <w:sz w:val="24"/>
          <w:szCs w:val="24"/>
        </w:rPr>
        <w:lastRenderedPageBreak/>
        <w:t xml:space="preserve">C. </w:t>
      </w:r>
      <w:r w:rsidR="006C2A22" w:rsidRPr="00D20AFE">
        <w:rPr>
          <w:rFonts w:ascii="Aptos" w:hAnsi="Aptos"/>
          <w:b/>
          <w:color w:val="auto"/>
          <w:sz w:val="24"/>
          <w:szCs w:val="24"/>
        </w:rPr>
        <w:t>Veiligheid</w:t>
      </w:r>
    </w:p>
    <w:tbl>
      <w:tblPr>
        <w:tblStyle w:val="Tabelraster"/>
        <w:tblW w:w="1422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24"/>
        <w:gridCol w:w="4252"/>
        <w:gridCol w:w="4252"/>
        <w:gridCol w:w="2898"/>
      </w:tblGrid>
      <w:tr w:rsidR="00B85559" w:rsidRPr="00D20AFE" w14:paraId="54B387FF" w14:textId="77777777" w:rsidTr="293DB2B0">
        <w:trPr>
          <w:trHeight w:val="20"/>
        </w:trPr>
        <w:tc>
          <w:tcPr>
            <w:tcW w:w="2824" w:type="dxa"/>
            <w:vAlign w:val="center"/>
          </w:tcPr>
          <w:p w14:paraId="33F558A3" w14:textId="40C45F9B" w:rsidR="00B85559" w:rsidRPr="00D20AFE" w:rsidRDefault="002E0CA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vAlign w:val="center"/>
          </w:tcPr>
          <w:p w14:paraId="665621E8" w14:textId="665FA0D1" w:rsidR="00B85559" w:rsidRPr="00D20AFE" w:rsidRDefault="00B8555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Onderwijsdoelen</w:t>
            </w:r>
            <w:r w:rsidR="00D20AFE"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D20AFE" w:rsidRPr="00D20AF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="00D20AFE"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115FA012" w14:textId="32FDD04D" w:rsidR="00B85559" w:rsidRPr="00D20AFE" w:rsidRDefault="00B8555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898" w:type="dxa"/>
            <w:vAlign w:val="center"/>
          </w:tcPr>
          <w:p w14:paraId="1C8C7D67" w14:textId="54DFD3F1" w:rsidR="00B85559" w:rsidRPr="00D20AFE" w:rsidRDefault="00690CD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ED3324" w:rsidRPr="00D20AFE" w14:paraId="549BF671" w14:textId="77777777" w:rsidTr="293DB2B0">
        <w:tc>
          <w:tcPr>
            <w:tcW w:w="2824" w:type="dxa"/>
          </w:tcPr>
          <w:p w14:paraId="7CC7B993" w14:textId="2B51B925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1. Op straat</w:t>
            </w:r>
          </w:p>
        </w:tc>
        <w:tc>
          <w:tcPr>
            <w:tcW w:w="4252" w:type="dxa"/>
          </w:tcPr>
          <w:p w14:paraId="2700BE66" w14:textId="53776B31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6.2.1.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E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en situatie observeren en afwijkingen in een fysieke omgeving en/of gedrag herkennen </w:t>
            </w:r>
          </w:p>
          <w:p w14:paraId="6295278B" w14:textId="7B54B4C9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6.2.2.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S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ignalementen opnemen en herkennen </w:t>
            </w:r>
          </w:p>
          <w:p w14:paraId="0F1AED32" w14:textId="0AE451B4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6.2.3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A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fwijkingen in een fysieke omgeving en/of gedrag registreren en hierover communiceren </w:t>
            </w:r>
          </w:p>
          <w:p w14:paraId="15273231" w14:textId="73DA38FF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9C8F880" w14:textId="77777777" w:rsidR="00ED3324" w:rsidRPr="00D20AFE" w:rsidRDefault="00E04CFD" w:rsidP="009F45A8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begrippen signaleren en observeren toelichten.</w:t>
            </w:r>
          </w:p>
          <w:p w14:paraId="57FB72E3" w14:textId="77777777" w:rsidR="00E04CFD" w:rsidRPr="00D20AFE" w:rsidRDefault="00E04CFD" w:rsidP="009F45A8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31DC6A3C" w14:textId="77777777" w:rsidR="00E04CFD" w:rsidRPr="00D20AFE" w:rsidRDefault="00E04CFD" w:rsidP="009F45A8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signaleren en observeren in een situatie door goed te kijken en objectief te blijven.</w:t>
            </w:r>
          </w:p>
          <w:p w14:paraId="262475D4" w14:textId="77777777" w:rsidR="00E04CFD" w:rsidRPr="00D20AFE" w:rsidRDefault="00E04CFD" w:rsidP="009F45A8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1BBD49F6" w14:textId="15AE1C52" w:rsidR="00E04CFD" w:rsidRPr="00D20AFE" w:rsidRDefault="00E04CFD" w:rsidP="009F45A8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tijdens het signaleren en observeren opvallende afwijkingen in een fysieke omgeving of gedrag herkennen, deze beschrijven en toelichten.</w:t>
            </w:r>
          </w:p>
        </w:tc>
        <w:tc>
          <w:tcPr>
            <w:tcW w:w="2898" w:type="dxa"/>
          </w:tcPr>
          <w:p w14:paraId="51000E33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Observeren</w:t>
            </w:r>
          </w:p>
          <w:p w14:paraId="31A269B6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Signaleren </w:t>
            </w:r>
          </w:p>
          <w:p w14:paraId="11A002C8" w14:textId="77777777" w:rsidR="009F45A8" w:rsidRPr="00D20AFE" w:rsidRDefault="009F45A8" w:rsidP="009F45A8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Feit</w:t>
            </w:r>
          </w:p>
          <w:p w14:paraId="42976E99" w14:textId="77777777" w:rsidR="009F45A8" w:rsidRPr="00D20AFE" w:rsidRDefault="009F45A8" w:rsidP="009F45A8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Mening</w:t>
            </w:r>
          </w:p>
          <w:p w14:paraId="3EBE281C" w14:textId="6689C5F6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Strafbare feiten</w:t>
            </w:r>
          </w:p>
          <w:p w14:paraId="20158E78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Vooroordeel</w:t>
            </w:r>
          </w:p>
          <w:p w14:paraId="76075254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Objectief</w:t>
            </w:r>
          </w:p>
          <w:p w14:paraId="6F8D9536" w14:textId="7F603084" w:rsidR="009F45A8" w:rsidRPr="00D20AFE" w:rsidRDefault="009F45A8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Subjectief</w:t>
            </w:r>
          </w:p>
          <w:p w14:paraId="11EE5E53" w14:textId="467AC969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Open vragen</w:t>
            </w:r>
          </w:p>
          <w:p w14:paraId="00A548BC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>Gesloten vragen</w:t>
            </w:r>
          </w:p>
          <w:p w14:paraId="47CB12C5" w14:textId="5FE3F8B6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ED3324" w:rsidRPr="00D20AFE" w14:paraId="61935BC2" w14:textId="77777777" w:rsidTr="293DB2B0">
        <w:tc>
          <w:tcPr>
            <w:tcW w:w="2824" w:type="dxa"/>
          </w:tcPr>
          <w:p w14:paraId="7E4A35F2" w14:textId="362AC90B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2. In het verkeer</w:t>
            </w:r>
          </w:p>
        </w:tc>
        <w:tc>
          <w:tcPr>
            <w:tcW w:w="4252" w:type="dxa"/>
          </w:tcPr>
          <w:p w14:paraId="170A47A5" w14:textId="316086A6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6.2.1.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Een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situatie observeren en afwijkingen in een fysieke omgeving en/of gedrag herkennen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006B4C6D" w14:textId="77777777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</w:p>
          <w:p w14:paraId="00049082" w14:textId="384172AA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AF7F1C9" w14:textId="5F1A6CCA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afwijkingen met betrekking tot veiligheid in een omgeving herkennen en registreren.</w:t>
            </w:r>
          </w:p>
          <w:p w14:paraId="13CC5D19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75037F90" w14:textId="7777777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een veilige situatie creëren voor mezelf en mijn omgeving door tips te geven over hoe situaties veiliger kunnen zijn.</w:t>
            </w:r>
          </w:p>
          <w:p w14:paraId="4A288DFD" w14:textId="6EADB48B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492439CE" w14:textId="15C982DA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3EC3240C" w14:textId="77777777" w:rsidTr="293DB2B0">
        <w:tc>
          <w:tcPr>
            <w:tcW w:w="2824" w:type="dxa"/>
          </w:tcPr>
          <w:p w14:paraId="6D34068D" w14:textId="1D714189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3. In gebouwen</w:t>
            </w:r>
          </w:p>
        </w:tc>
        <w:tc>
          <w:tcPr>
            <w:tcW w:w="4252" w:type="dxa"/>
          </w:tcPr>
          <w:p w14:paraId="320898E5" w14:textId="4823E4F1" w:rsidR="009F45A8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6.4.3.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V</w:t>
            </w:r>
            <w:r w:rsidRPr="00D20AFE">
              <w:rPr>
                <w:rFonts w:ascii="Aptos" w:hAnsi="Aptos"/>
                <w:sz w:val="20"/>
                <w:szCs w:val="20"/>
              </w:rPr>
              <w:t>oor verschillende risicovolle situaties een beveiligingsdienst selecteren (woonsituaties, publieke ruimten, zakelijke dienstverlening)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0433BF76" w14:textId="7DEF6592" w:rsidR="009F45A8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6.4.4.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V</w:t>
            </w:r>
            <w:r w:rsidRPr="00D20AFE">
              <w:rPr>
                <w:rFonts w:ascii="Aptos" w:hAnsi="Aptos"/>
                <w:sz w:val="20"/>
                <w:szCs w:val="20"/>
              </w:rPr>
              <w:t>oor verschillende doeleinden technologische hulpmiddelen selecteren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212DEB43" w14:textId="1A39CE1B" w:rsidR="009F45A8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lastRenderedPageBreak/>
              <w:t xml:space="preserve">6.4.5.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H</w:t>
            </w:r>
            <w:r w:rsidRPr="00D20AFE">
              <w:rPr>
                <w:rFonts w:ascii="Aptos" w:hAnsi="Aptos"/>
                <w:sz w:val="20"/>
                <w:szCs w:val="20"/>
              </w:rPr>
              <w:t>et doel, de functie en het gebruik van technologische hulpmiddelen benoemen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7FEC50B2" w14:textId="7EB0C3B5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6.4.6.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D</w:t>
            </w:r>
            <w:r w:rsidRPr="00D20AFE">
              <w:rPr>
                <w:rFonts w:ascii="Aptos" w:hAnsi="Aptos"/>
                <w:sz w:val="20"/>
                <w:szCs w:val="20"/>
              </w:rPr>
              <w:t>e gebruiksmogelijkheden, voor- en nadelen en risico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’</w:t>
            </w:r>
            <w:r w:rsidRPr="00D20AFE">
              <w:rPr>
                <w:rFonts w:ascii="Aptos" w:hAnsi="Aptos"/>
                <w:sz w:val="20"/>
                <w:szCs w:val="20"/>
              </w:rPr>
              <w:t>s benoemen van het gebruik van technologische hulpmiddelen.</w:t>
            </w:r>
          </w:p>
        </w:tc>
        <w:tc>
          <w:tcPr>
            <w:tcW w:w="4252" w:type="dxa"/>
          </w:tcPr>
          <w:p w14:paraId="2241A576" w14:textId="5E50E233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lastRenderedPageBreak/>
              <w:t>Ik kan doel, functie en gebruik van technologische hulpmiddelen benoemen.</w:t>
            </w:r>
          </w:p>
          <w:p w14:paraId="6002AAA6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4B7553F1" w14:textId="61598043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de voor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-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en nadelen benoemen van deze technologische hulpmiddelen.</w:t>
            </w:r>
          </w:p>
          <w:p w14:paraId="27E0B813" w14:textId="687E4765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3026AAB" w14:textId="10F2BADE" w:rsidR="00ED3324" w:rsidRPr="00D20AFE" w:rsidRDefault="33B6DE76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293DB2B0">
              <w:rPr>
                <w:rFonts w:ascii="Aptos" w:hAnsi="Aptos" w:cs="Arial"/>
                <w:sz w:val="20"/>
                <w:szCs w:val="20"/>
              </w:rPr>
              <w:t>Technologi</w:t>
            </w:r>
            <w:r w:rsidR="00071140">
              <w:rPr>
                <w:rFonts w:ascii="Aptos" w:hAnsi="Aptos" w:cs="Arial"/>
                <w:sz w:val="20"/>
                <w:szCs w:val="20"/>
              </w:rPr>
              <w:t>sche hulpmiddelen</w:t>
            </w:r>
          </w:p>
        </w:tc>
      </w:tr>
      <w:tr w:rsidR="00ED3324" w:rsidRPr="00D20AFE" w14:paraId="3B13616E" w14:textId="77777777" w:rsidTr="293DB2B0">
        <w:tc>
          <w:tcPr>
            <w:tcW w:w="2824" w:type="dxa"/>
          </w:tcPr>
          <w:p w14:paraId="5F4AB8FF" w14:textId="33FAFC0C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D</w:t>
            </w:r>
            <w:r w:rsidR="00444DAB" w:rsidRPr="00D20AFE">
              <w:rPr>
                <w:rFonts w:ascii="Aptos" w:hAnsi="Aptos" w:cs="Arial"/>
                <w:b/>
                <w:sz w:val="20"/>
                <w:szCs w:val="20"/>
              </w:rPr>
              <w:t>oen</w:t>
            </w:r>
            <w:r w:rsidRPr="00D20AFE">
              <w:rPr>
                <w:rFonts w:ascii="Aptos" w:hAnsi="Aptos" w:cs="Arial"/>
                <w:b/>
                <w:sz w:val="20"/>
                <w:szCs w:val="20"/>
              </w:rPr>
              <w:t>: Veilige techniek</w:t>
            </w:r>
          </w:p>
        </w:tc>
        <w:tc>
          <w:tcPr>
            <w:tcW w:w="4252" w:type="dxa"/>
          </w:tcPr>
          <w:p w14:paraId="5F7A16E9" w14:textId="21326C26" w:rsidR="009F45A8" w:rsidRPr="00D20AFE" w:rsidRDefault="00ED3324" w:rsidP="00ED33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6.4.4.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Voor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verschillende doeleinden technologische hulpmiddelen selecteren</w:t>
            </w:r>
          </w:p>
          <w:p w14:paraId="087D6F1E" w14:textId="77777777" w:rsidR="009F45A8" w:rsidRPr="00D20AFE" w:rsidRDefault="009F45A8" w:rsidP="00ED33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1374EE37" w14:textId="0F557C70" w:rsidR="009F45A8" w:rsidRPr="00D20AFE" w:rsidRDefault="00ED3324" w:rsidP="00ED33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6.4.5.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Het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doel, de functie en het gebruik van technologische hulpmiddelen benoemen </w:t>
            </w:r>
          </w:p>
          <w:p w14:paraId="3B15D8E4" w14:textId="77777777" w:rsidR="009F45A8" w:rsidRPr="00D20AFE" w:rsidRDefault="009F45A8" w:rsidP="00ED33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50A80A45" w14:textId="10A8903A" w:rsidR="00ED3324" w:rsidRPr="00D20AFE" w:rsidRDefault="00ED3324" w:rsidP="00ED33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6.4.6.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De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gebruiksmogelijkheden, voor- en nadelen en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risico’s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benoemen van het gebruik van technologische hulpmiddelen.</w:t>
            </w:r>
          </w:p>
        </w:tc>
        <w:tc>
          <w:tcPr>
            <w:tcW w:w="4252" w:type="dxa"/>
          </w:tcPr>
          <w:p w14:paraId="6F22279A" w14:textId="2DB1C721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weet wat nodig is om een huis veiliger te maken.</w:t>
            </w:r>
          </w:p>
          <w:p w14:paraId="18311076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0C564419" w14:textId="2D513FAE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doel en functie van de verschillende technologische hulpmiddelen benoemen.</w:t>
            </w:r>
          </w:p>
          <w:p w14:paraId="2104D49F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599EC7AA" w14:textId="522B374A" w:rsidR="00ED3324" w:rsidRPr="00D20AFE" w:rsidRDefault="00ED3324" w:rsidP="009F45A8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voor verschillende doeleinden (brand</w:t>
            </w:r>
            <w:r w:rsidR="00D04E70" w:rsidRPr="00D20AFE">
              <w:rPr>
                <w:rFonts w:ascii="Aptos" w:hAnsi="Aptos"/>
                <w:sz w:val="20"/>
                <w:szCs w:val="20"/>
              </w:rPr>
              <w:t>-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en inbraakveiligheid) technologische hulpmiddelen selecteren.</w:t>
            </w:r>
          </w:p>
        </w:tc>
        <w:tc>
          <w:tcPr>
            <w:tcW w:w="2898" w:type="dxa"/>
          </w:tcPr>
          <w:p w14:paraId="25940D22" w14:textId="0C7DDD87" w:rsidR="00ED3324" w:rsidRPr="00D20AFE" w:rsidRDefault="00ED3324" w:rsidP="00ED3324">
            <w:pPr>
              <w:tabs>
                <w:tab w:val="left" w:pos="1122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462429DD" w14:textId="77777777" w:rsidTr="293DB2B0">
        <w:tc>
          <w:tcPr>
            <w:tcW w:w="2824" w:type="dxa"/>
          </w:tcPr>
          <w:p w14:paraId="718D9BB7" w14:textId="3097D0F2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Maken: Vingerafdruk</w:t>
            </w:r>
          </w:p>
        </w:tc>
        <w:tc>
          <w:tcPr>
            <w:tcW w:w="4252" w:type="dxa"/>
          </w:tcPr>
          <w:p w14:paraId="609BA4C1" w14:textId="7C4A75D6" w:rsidR="00ED3324" w:rsidRPr="00D20AFE" w:rsidRDefault="00ED3324" w:rsidP="00ED3324">
            <w:pPr>
              <w:pStyle w:val="Normaalweb"/>
              <w:rPr>
                <w:rFonts w:ascii="Aptos" w:eastAsia="MS Mincho" w:hAnsi="Aptos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E0C61E5" w14:textId="51A26BA9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4C14699A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2179DE2A" w14:textId="77777777" w:rsidTr="293DB2B0">
        <w:tc>
          <w:tcPr>
            <w:tcW w:w="2824" w:type="dxa"/>
          </w:tcPr>
          <w:p w14:paraId="7466D2DB" w14:textId="7E9E59AB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Doen: Huisinspectie</w:t>
            </w:r>
          </w:p>
        </w:tc>
        <w:tc>
          <w:tcPr>
            <w:tcW w:w="4252" w:type="dxa"/>
          </w:tcPr>
          <w:p w14:paraId="11219F55" w14:textId="260879A4" w:rsidR="00ED3324" w:rsidRPr="00D20AFE" w:rsidRDefault="00ED3324" w:rsidP="00ED3324">
            <w:pPr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6.4.7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  <w:r w:rsidRPr="00D20AFE">
              <w:rPr>
                <w:rFonts w:ascii="Aptos" w:hAnsi="Aptos"/>
                <w:sz w:val="20"/>
                <w:szCs w:val="20"/>
              </w:rPr>
              <w:t xml:space="preserve">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D</w:t>
            </w:r>
            <w:r w:rsidRPr="00D20AFE">
              <w:rPr>
                <w:rFonts w:ascii="Aptos" w:hAnsi="Aptos"/>
                <w:sz w:val="20"/>
                <w:szCs w:val="20"/>
              </w:rPr>
              <w:t>e eigen woning beoordelen op inbraakgevoeligheid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0FBD3FBA" w14:textId="77777777" w:rsidR="009F45A8" w:rsidRPr="00D20AFE" w:rsidRDefault="009F45A8" w:rsidP="00ED3324">
            <w:pPr>
              <w:rPr>
                <w:rFonts w:ascii="Aptos" w:hAnsi="Aptos"/>
                <w:sz w:val="20"/>
                <w:szCs w:val="20"/>
              </w:rPr>
            </w:pPr>
          </w:p>
          <w:p w14:paraId="27B41804" w14:textId="65A56D59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6.4.8. 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I</w:t>
            </w:r>
            <w:r w:rsidRPr="00D20AFE">
              <w:rPr>
                <w:rFonts w:ascii="Aptos" w:hAnsi="Aptos"/>
                <w:sz w:val="20"/>
                <w:szCs w:val="20"/>
              </w:rPr>
              <w:t>n een rapport een advies geven over inbraakbeveiliging van de eigen woning</w:t>
            </w:r>
            <w:r w:rsidR="009F45A8" w:rsidRPr="00D20AF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7BAF5C5C" w14:textId="42008774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een woning beoordelen op brandveiligheid.</w:t>
            </w:r>
          </w:p>
          <w:p w14:paraId="29593AB1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11773E9E" w14:textId="5F2D7210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in een rapport advies geven over verbetering van brandbeveiliging van een woning.</w:t>
            </w:r>
          </w:p>
          <w:p w14:paraId="6D7DC0E0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26A9FD5B" w14:textId="0C5D5541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een woning beoordelen op inbraakgevoeligheid.</w:t>
            </w:r>
          </w:p>
          <w:p w14:paraId="739C4619" w14:textId="77777777" w:rsidR="009F45A8" w:rsidRPr="00D20AFE" w:rsidRDefault="009F45A8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430A200E" w14:textId="4D3A22B8" w:rsidR="00ED3324" w:rsidRPr="00D20AFE" w:rsidRDefault="00ED3324" w:rsidP="009F45A8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in een rapport advies geven over verbetering van inbraakbeveiliging van een woning.</w:t>
            </w:r>
          </w:p>
        </w:tc>
        <w:tc>
          <w:tcPr>
            <w:tcW w:w="2898" w:type="dxa"/>
          </w:tcPr>
          <w:p w14:paraId="767C8150" w14:textId="65759B10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A0BD895" w14:textId="6F816779" w:rsidR="00C86012" w:rsidRPr="00D20AFE" w:rsidRDefault="00D137F2" w:rsidP="00C86012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D20AFE">
        <w:rPr>
          <w:rFonts w:ascii="Aptos" w:hAnsi="Aptos"/>
          <w:b/>
          <w:color w:val="000000" w:themeColor="text1"/>
          <w:sz w:val="24"/>
          <w:szCs w:val="24"/>
        </w:rPr>
        <w:lastRenderedPageBreak/>
        <w:t xml:space="preserve">D. </w:t>
      </w:r>
      <w:r w:rsidR="006C2A22" w:rsidRPr="00D20AFE">
        <w:rPr>
          <w:rFonts w:ascii="Aptos" w:hAnsi="Aptos"/>
          <w:b/>
          <w:color w:val="000000" w:themeColor="text1"/>
          <w:sz w:val="24"/>
          <w:szCs w:val="24"/>
        </w:rPr>
        <w:t>Evenement</w:t>
      </w:r>
    </w:p>
    <w:p w14:paraId="4380B10F" w14:textId="77777777" w:rsidR="00C86012" w:rsidRPr="00FE79FB" w:rsidRDefault="00C86012" w:rsidP="00637C2A">
      <w:pPr>
        <w:spacing w:line="276" w:lineRule="auto"/>
        <w:rPr>
          <w:rFonts w:ascii="Helvetica" w:hAnsi="Helvetica"/>
        </w:rPr>
      </w:pPr>
    </w:p>
    <w:tbl>
      <w:tblPr>
        <w:tblStyle w:val="Tabelraster"/>
        <w:tblW w:w="14174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5"/>
        <w:gridCol w:w="4252"/>
        <w:gridCol w:w="4252"/>
        <w:gridCol w:w="2835"/>
      </w:tblGrid>
      <w:tr w:rsidR="00BF0220" w:rsidRPr="00D20AFE" w14:paraId="770669D3" w14:textId="77777777" w:rsidTr="00410E43">
        <w:trPr>
          <w:trHeight w:val="57"/>
        </w:trPr>
        <w:tc>
          <w:tcPr>
            <w:tcW w:w="2835" w:type="dxa"/>
            <w:vAlign w:val="center"/>
          </w:tcPr>
          <w:p w14:paraId="3B1559A0" w14:textId="264A9E88" w:rsidR="00BF0220" w:rsidRPr="00D20AFE" w:rsidRDefault="002E0CA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vAlign w:val="center"/>
          </w:tcPr>
          <w:p w14:paraId="3D1C2C69" w14:textId="3967F265" w:rsidR="00BF0220" w:rsidRPr="00D20AFE" w:rsidRDefault="00BF0220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Onderwijsdoelen</w:t>
            </w:r>
            <w:r w:rsidR="00D20AFE"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D20AFE" w:rsidRPr="00D20AF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="00D20AFE"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7CE09773" w14:textId="60BB9253" w:rsidR="00BF0220" w:rsidRPr="00D20AFE" w:rsidRDefault="005A6EFE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</w:t>
            </w:r>
            <w:r w:rsidR="00BF0220" w:rsidRPr="00D20AFE">
              <w:rPr>
                <w:rFonts w:ascii="Aptos" w:hAnsi="Aptos" w:cs="Arial"/>
                <w:b/>
                <w:sz w:val="20"/>
                <w:szCs w:val="20"/>
              </w:rPr>
              <w:t>doelen</w:t>
            </w:r>
          </w:p>
        </w:tc>
        <w:tc>
          <w:tcPr>
            <w:tcW w:w="2835" w:type="dxa"/>
            <w:vAlign w:val="center"/>
          </w:tcPr>
          <w:p w14:paraId="4F1F18C7" w14:textId="0FE25634" w:rsidR="00BF0220" w:rsidRPr="00D20AFE" w:rsidRDefault="00690CD8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ED3324" w:rsidRPr="00D20AFE" w14:paraId="58C8EACA" w14:textId="77777777" w:rsidTr="00410E43">
        <w:tc>
          <w:tcPr>
            <w:tcW w:w="2835" w:type="dxa"/>
          </w:tcPr>
          <w:p w14:paraId="31E32A0B" w14:textId="6AB5FFB3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764152" w:rsidRPr="00D20AFE">
              <w:rPr>
                <w:rFonts w:ascii="Aptos" w:hAnsi="Aptos" w:cs="Arial"/>
                <w:b/>
                <w:sz w:val="20"/>
                <w:szCs w:val="20"/>
              </w:rPr>
              <w:t>Fouilleren en visiteren</w:t>
            </w:r>
          </w:p>
        </w:tc>
        <w:tc>
          <w:tcPr>
            <w:tcW w:w="4252" w:type="dxa"/>
          </w:tcPr>
          <w:p w14:paraId="2E0413D0" w14:textId="5A530BA9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6.5.4.</w:t>
            </w:r>
            <w:r w:rsidR="00764152" w:rsidRPr="00D20AFE">
              <w:rPr>
                <w:rFonts w:ascii="Aptos" w:hAnsi="Aptos"/>
                <w:sz w:val="20"/>
                <w:szCs w:val="20"/>
              </w:rPr>
              <w:t xml:space="preserve"> S</w:t>
            </w:r>
            <w:r w:rsidRPr="00D20AFE">
              <w:rPr>
                <w:rFonts w:ascii="Aptos" w:hAnsi="Aptos"/>
                <w:sz w:val="20"/>
                <w:szCs w:val="20"/>
              </w:rPr>
              <w:t>ervicegericht toegang verlenen aan bezoekers</w:t>
            </w:r>
            <w:r w:rsidR="00764152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72D0BE3C" w14:textId="62F28846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6.5.6. </w:t>
            </w:r>
            <w:r w:rsidR="00764152" w:rsidRPr="00D20AFE">
              <w:rPr>
                <w:rFonts w:ascii="Aptos" w:hAnsi="Aptos"/>
                <w:sz w:val="20"/>
                <w:szCs w:val="20"/>
              </w:rPr>
              <w:t>E</w:t>
            </w:r>
            <w:r w:rsidRPr="00D20AFE">
              <w:rPr>
                <w:rFonts w:ascii="Aptos" w:hAnsi="Aptos"/>
                <w:sz w:val="20"/>
                <w:szCs w:val="20"/>
              </w:rPr>
              <w:t>en garderobe inrichten en garderobewerkzaamheden verrichten</w:t>
            </w:r>
            <w:r w:rsidR="00764152" w:rsidRPr="00D20AF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472154AD" w14:textId="03943D7D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Ik </w:t>
            </w:r>
            <w:r w:rsidR="003259B1" w:rsidRPr="00D20AFE">
              <w:rPr>
                <w:rFonts w:ascii="Aptos" w:hAnsi="Aptos"/>
                <w:sz w:val="20"/>
                <w:szCs w:val="20"/>
              </w:rPr>
              <w:t xml:space="preserve">kan </w:t>
            </w:r>
            <w:r w:rsidRPr="00D20AFE">
              <w:rPr>
                <w:rFonts w:ascii="Aptos" w:hAnsi="Aptos"/>
                <w:sz w:val="20"/>
                <w:szCs w:val="20"/>
              </w:rPr>
              <w:t>het verschil tussen fouilleren en visiteren be</w:t>
            </w:r>
            <w:r w:rsidR="003259B1" w:rsidRPr="00D20AFE">
              <w:rPr>
                <w:rFonts w:ascii="Aptos" w:hAnsi="Aptos"/>
                <w:sz w:val="20"/>
                <w:szCs w:val="20"/>
              </w:rPr>
              <w:t>schrijven.</w:t>
            </w:r>
          </w:p>
          <w:p w14:paraId="235B88B1" w14:textId="77777777" w:rsidR="00764152" w:rsidRPr="00D20AFE" w:rsidRDefault="00764152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64BA58B2" w14:textId="77777777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kan volgens protocol een tas visiteren.</w:t>
            </w:r>
          </w:p>
          <w:p w14:paraId="795EFA14" w14:textId="77777777" w:rsidR="00CA7E5A" w:rsidRPr="00D20AFE" w:rsidRDefault="00CA7E5A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5BE99B6D" w14:textId="6C94ACD9" w:rsidR="00ED3324" w:rsidRPr="00D20AFE" w:rsidRDefault="00ED3324" w:rsidP="71076FC0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>Ik k</w:t>
            </w:r>
            <w:r w:rsidR="003259B1" w:rsidRPr="71076FC0">
              <w:rPr>
                <w:rFonts w:ascii="Aptos" w:hAnsi="Aptos"/>
                <w:sz w:val="20"/>
                <w:szCs w:val="20"/>
              </w:rPr>
              <w:t>a</w:t>
            </w:r>
            <w:r w:rsidRPr="71076FC0">
              <w:rPr>
                <w:rFonts w:ascii="Aptos" w:hAnsi="Aptos"/>
                <w:sz w:val="20"/>
                <w:szCs w:val="20"/>
              </w:rPr>
              <w:t>n de stappen van het fouilleren</w:t>
            </w:r>
            <w:r w:rsidR="003259B1" w:rsidRPr="71076FC0">
              <w:rPr>
                <w:rFonts w:ascii="Aptos" w:hAnsi="Aptos"/>
                <w:sz w:val="20"/>
                <w:szCs w:val="20"/>
              </w:rPr>
              <w:t xml:space="preserve"> uitleggen en toepassen.</w:t>
            </w:r>
          </w:p>
          <w:p w14:paraId="1E30C6E6" w14:textId="77777777" w:rsidR="00764152" w:rsidRPr="00D20AFE" w:rsidRDefault="00764152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0FF8C6F5" w14:textId="34694D2A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>Ik</w:t>
            </w:r>
            <w:r w:rsidR="753D60A7" w:rsidRPr="71076FC0">
              <w:rPr>
                <w:rFonts w:ascii="Aptos" w:hAnsi="Aptos"/>
                <w:sz w:val="20"/>
                <w:szCs w:val="20"/>
              </w:rPr>
              <w:t xml:space="preserve"> kan een </w:t>
            </w:r>
            <w:r w:rsidRPr="71076FC0">
              <w:rPr>
                <w:rFonts w:ascii="Aptos" w:hAnsi="Aptos"/>
                <w:sz w:val="20"/>
                <w:szCs w:val="20"/>
              </w:rPr>
              <w:t>garderobe inrichten en weet welke garderobewerkzaamheden er kunnen voorkomen.</w:t>
            </w:r>
          </w:p>
          <w:p w14:paraId="4D1F069F" w14:textId="7EE2DBE6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E6D3B3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Visiteren </w:t>
            </w:r>
          </w:p>
          <w:p w14:paraId="7D544F71" w14:textId="7777777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 w:cs="Arial"/>
                <w:sz w:val="20"/>
                <w:szCs w:val="20"/>
              </w:rPr>
              <w:t xml:space="preserve">Fouilleren </w:t>
            </w:r>
          </w:p>
          <w:p w14:paraId="3A4DE14C" w14:textId="433DD9B2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790885E4" w14:textId="77777777" w:rsidTr="00410E43">
        <w:tc>
          <w:tcPr>
            <w:tcW w:w="2835" w:type="dxa"/>
          </w:tcPr>
          <w:p w14:paraId="2EE41A7B" w14:textId="510282E7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2. Evenement organiseren</w:t>
            </w:r>
          </w:p>
        </w:tc>
        <w:tc>
          <w:tcPr>
            <w:tcW w:w="4252" w:type="dxa"/>
          </w:tcPr>
          <w:p w14:paraId="4CA80656" w14:textId="09F2CCA6" w:rsidR="00ED3324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6.3.1. </w:t>
            </w:r>
            <w:r w:rsidR="00D506A5" w:rsidRPr="00D20AFE">
              <w:rPr>
                <w:rFonts w:ascii="Aptos" w:hAnsi="Aptos"/>
                <w:sz w:val="20"/>
                <w:szCs w:val="20"/>
              </w:rPr>
              <w:t>G</w:t>
            </w:r>
            <w:r w:rsidRPr="00D20AFE">
              <w:rPr>
                <w:rFonts w:ascii="Aptos" w:hAnsi="Aptos"/>
                <w:sz w:val="20"/>
                <w:szCs w:val="20"/>
              </w:rPr>
              <w:t>astvrij, vriendelijk en klantgericht bezoekers ontvangen en de weg wijzen</w:t>
            </w:r>
          </w:p>
          <w:p w14:paraId="63D21734" w14:textId="3634B6C1" w:rsidR="00410E43" w:rsidRDefault="00410E43" w:rsidP="00410E43">
            <w:pPr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6.5.1. De taken van een evenementenregelaar herkennen en benoemen.</w:t>
            </w:r>
          </w:p>
          <w:p w14:paraId="10F99380" w14:textId="77777777" w:rsidR="00410E43" w:rsidRDefault="00410E43" w:rsidP="00410E43">
            <w:pPr>
              <w:rPr>
                <w:rFonts w:ascii="Aptos" w:hAnsi="Aptos"/>
                <w:sz w:val="20"/>
                <w:szCs w:val="20"/>
              </w:rPr>
            </w:pPr>
          </w:p>
          <w:p w14:paraId="7388D1E9" w14:textId="62E9DE5D" w:rsidR="00410E43" w:rsidRPr="00D20AFE" w:rsidRDefault="00410E43" w:rsidP="00410E43">
            <w:pPr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6.5.2. Een veilige situatie creëren voor zichzelf en voor bezoekers van een schoolplein.</w:t>
            </w:r>
          </w:p>
          <w:p w14:paraId="45636D52" w14:textId="1D70F59C" w:rsidR="00D506A5" w:rsidRPr="00D20AFE" w:rsidRDefault="00D506A5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6.5.5. Toegangskaarten controleren en bezoekers verwijzen.</w:t>
            </w:r>
          </w:p>
          <w:p w14:paraId="6507DD84" w14:textId="77777777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</w:p>
          <w:p w14:paraId="7FD8A504" w14:textId="40BC50FB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5F56A63" w14:textId="745A37C2" w:rsidR="00ED3324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 xml:space="preserve">Ik </w:t>
            </w:r>
            <w:r w:rsidR="003259B1" w:rsidRPr="71076FC0">
              <w:rPr>
                <w:rFonts w:ascii="Aptos" w:hAnsi="Aptos"/>
                <w:sz w:val="20"/>
                <w:szCs w:val="20"/>
              </w:rPr>
              <w:t>kan</w:t>
            </w:r>
            <w:r w:rsidR="0C8AF3BA" w:rsidRPr="71076FC0">
              <w:rPr>
                <w:rFonts w:ascii="Aptos" w:hAnsi="Aptos"/>
                <w:sz w:val="20"/>
                <w:szCs w:val="20"/>
              </w:rPr>
              <w:t xml:space="preserve"> s</w:t>
            </w:r>
            <w:r w:rsidRPr="71076FC0">
              <w:rPr>
                <w:rFonts w:ascii="Aptos" w:hAnsi="Aptos"/>
                <w:sz w:val="20"/>
                <w:szCs w:val="20"/>
              </w:rPr>
              <w:t>ervicegericht toegang verlenen aan bezoekers van een evenement.</w:t>
            </w:r>
          </w:p>
          <w:p w14:paraId="4441886A" w14:textId="77777777" w:rsidR="00410E43" w:rsidRDefault="00410E43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0FBC7EEB" w14:textId="65966C10" w:rsidR="00410E43" w:rsidRDefault="00410E43" w:rsidP="00410E4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</w:t>
            </w:r>
            <w:r w:rsidRPr="293DB2B0">
              <w:rPr>
                <w:rFonts w:ascii="Aptos" w:hAnsi="Aptos"/>
                <w:sz w:val="20"/>
                <w:szCs w:val="20"/>
              </w:rPr>
              <w:t>k kan de taken van een verkeersregelaar bij evenementen herkennen en benoemen.</w:t>
            </w:r>
          </w:p>
          <w:p w14:paraId="446051FA" w14:textId="77777777" w:rsidR="00410E43" w:rsidRDefault="00410E43" w:rsidP="00410E43">
            <w:pPr>
              <w:rPr>
                <w:rFonts w:ascii="Aptos" w:hAnsi="Aptos"/>
                <w:sz w:val="20"/>
                <w:szCs w:val="20"/>
              </w:rPr>
            </w:pPr>
          </w:p>
          <w:p w14:paraId="095EBA5F" w14:textId="77777777" w:rsidR="00410E43" w:rsidRPr="00D20AFE" w:rsidRDefault="00410E43" w:rsidP="00410E43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293DB2B0">
              <w:rPr>
                <w:rFonts w:ascii="Aptos" w:hAnsi="Aptos"/>
                <w:sz w:val="20"/>
                <w:szCs w:val="20"/>
              </w:rPr>
              <w:t>Ik kan een veilige situatie creëren voor mezelf en voor andere bezoekers van een schoolplein.</w:t>
            </w:r>
          </w:p>
          <w:p w14:paraId="40207803" w14:textId="77777777" w:rsidR="00CA7E5A" w:rsidRPr="00D20AFE" w:rsidRDefault="00CA7E5A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4EFF0EFB" w14:textId="5A4923D7" w:rsidR="3A55EFCE" w:rsidRDefault="3A55EFCE" w:rsidP="71076FC0">
            <w:pPr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>Ik kan een uitnodiging en/of toegangskaart maken met correcte informatie.</w:t>
            </w:r>
          </w:p>
          <w:p w14:paraId="353F7D78" w14:textId="0FEFABDD" w:rsidR="00ED3324" w:rsidRPr="00D20AFE" w:rsidRDefault="00ED3324" w:rsidP="71076FC0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BD378A" w14:textId="66343137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738A9326" w14:textId="77777777" w:rsidTr="00410E43">
        <w:tc>
          <w:tcPr>
            <w:tcW w:w="2835" w:type="dxa"/>
          </w:tcPr>
          <w:p w14:paraId="57057716" w14:textId="6E88FCFC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lastRenderedPageBreak/>
              <w:t>3. Draaiboek evenement</w:t>
            </w:r>
          </w:p>
        </w:tc>
        <w:tc>
          <w:tcPr>
            <w:tcW w:w="4252" w:type="dxa"/>
          </w:tcPr>
          <w:p w14:paraId="79CA0DB5" w14:textId="562AD833" w:rsidR="00ED3324" w:rsidRPr="00D20AFE" w:rsidRDefault="00ED3324" w:rsidP="00ED3324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6.3.1.</w:t>
            </w:r>
            <w:r w:rsidR="00D506A5" w:rsidRPr="00D20AFE">
              <w:rPr>
                <w:rFonts w:ascii="Aptos" w:hAnsi="Aptos"/>
                <w:sz w:val="20"/>
                <w:szCs w:val="20"/>
              </w:rPr>
              <w:t xml:space="preserve"> G</w:t>
            </w:r>
            <w:r w:rsidRPr="00D20AFE">
              <w:rPr>
                <w:rFonts w:ascii="Aptos" w:hAnsi="Aptos"/>
                <w:sz w:val="20"/>
                <w:szCs w:val="20"/>
              </w:rPr>
              <w:t>astvrij, vriendelijk en klantgericht bezoekers ontvangen en de weg wijzen</w:t>
            </w:r>
            <w:r w:rsidR="00D506A5" w:rsidRPr="00D20AFE">
              <w:rPr>
                <w:rFonts w:ascii="Aptos" w:hAnsi="Aptos"/>
                <w:sz w:val="20"/>
                <w:szCs w:val="20"/>
              </w:rPr>
              <w:t>.</w:t>
            </w:r>
          </w:p>
          <w:p w14:paraId="07B65931" w14:textId="7FE152CA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 xml:space="preserve">6.3.2. </w:t>
            </w:r>
            <w:r w:rsidR="00D506A5" w:rsidRPr="00D20AFE">
              <w:rPr>
                <w:rFonts w:ascii="Aptos" w:hAnsi="Aptos"/>
                <w:sz w:val="20"/>
                <w:szCs w:val="20"/>
              </w:rPr>
              <w:t>T</w:t>
            </w:r>
            <w:r w:rsidRPr="00D20AFE">
              <w:rPr>
                <w:rFonts w:ascii="Aptos" w:hAnsi="Aptos"/>
                <w:sz w:val="20"/>
                <w:szCs w:val="20"/>
              </w:rPr>
              <w:t>oezicht houden (observeren, signaleren)</w:t>
            </w:r>
          </w:p>
        </w:tc>
        <w:tc>
          <w:tcPr>
            <w:tcW w:w="4252" w:type="dxa"/>
          </w:tcPr>
          <w:p w14:paraId="76B7EE76" w14:textId="32A0FBD2" w:rsidR="00ED3324" w:rsidRPr="00D20AFE" w:rsidRDefault="00ED3324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 xml:space="preserve">Ik </w:t>
            </w:r>
            <w:r w:rsidR="003259B1" w:rsidRPr="71076FC0">
              <w:rPr>
                <w:rFonts w:ascii="Aptos" w:hAnsi="Aptos"/>
                <w:sz w:val="20"/>
                <w:szCs w:val="20"/>
              </w:rPr>
              <w:t xml:space="preserve">kan uitleggen </w:t>
            </w:r>
            <w:r w:rsidRPr="71076FC0">
              <w:rPr>
                <w:rFonts w:ascii="Aptos" w:hAnsi="Aptos"/>
                <w:sz w:val="20"/>
                <w:szCs w:val="20"/>
              </w:rPr>
              <w:t>wat een draaiboek is.</w:t>
            </w:r>
          </w:p>
          <w:p w14:paraId="43BF207C" w14:textId="77777777" w:rsidR="00CA7E5A" w:rsidRPr="00D20AFE" w:rsidRDefault="00CA7E5A" w:rsidP="00ED3324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</w:p>
          <w:p w14:paraId="0944194F" w14:textId="3FE1929A" w:rsidR="00ED3324" w:rsidRPr="00D20AFE" w:rsidRDefault="00ED3324" w:rsidP="71076FC0">
            <w:pPr>
              <w:textAlignment w:val="baseline"/>
              <w:rPr>
                <w:rFonts w:ascii="Aptos" w:hAnsi="Aptos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71076FC0">
              <w:rPr>
                <w:rFonts w:ascii="Aptos" w:hAnsi="Aptos"/>
                <w:sz w:val="20"/>
                <w:szCs w:val="20"/>
              </w:rPr>
              <w:t xml:space="preserve">Ik kan meerdere onderdelen van een draaiboek </w:t>
            </w:r>
            <w:r w:rsidR="003259B1" w:rsidRPr="71076FC0">
              <w:rPr>
                <w:rFonts w:ascii="Aptos" w:hAnsi="Aptos"/>
                <w:sz w:val="20"/>
                <w:szCs w:val="20"/>
              </w:rPr>
              <w:t>beschrijven.</w:t>
            </w:r>
            <w:r w:rsidR="264E47F2" w:rsidRPr="71076FC0">
              <w:rPr>
                <w:rFonts w:ascii="Aptos" w:hAnsi="Aptos"/>
                <w:sz w:val="20"/>
                <w:szCs w:val="20"/>
              </w:rPr>
              <w:t xml:space="preserve"> </w:t>
            </w:r>
            <w:r w:rsidR="7C911C06" w:rsidRPr="71076FC0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FE8DF77" w14:textId="77777777" w:rsidR="00D506A5" w:rsidRPr="00D20AFE" w:rsidRDefault="00D506A5" w:rsidP="3CA100B5">
            <w:pPr>
              <w:textAlignment w:val="baseline"/>
              <w:rPr>
                <w:rFonts w:ascii="Aptos" w:hAnsi="Aptos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79886A3D" w14:textId="53D1C028" w:rsidR="00ED3324" w:rsidRPr="00D20AFE" w:rsidRDefault="00ED3324" w:rsidP="00D506A5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Ik weet wat mijn taak is bij het evenement dat we gaan organiseren.</w:t>
            </w:r>
          </w:p>
        </w:tc>
        <w:tc>
          <w:tcPr>
            <w:tcW w:w="2835" w:type="dxa"/>
          </w:tcPr>
          <w:p w14:paraId="0160A445" w14:textId="7F312B09" w:rsidR="00071140" w:rsidRPr="00D20AFE" w:rsidRDefault="00071140" w:rsidP="00ED332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Evaluatie</w:t>
            </w:r>
          </w:p>
        </w:tc>
      </w:tr>
      <w:tr w:rsidR="00ED3324" w:rsidRPr="00D20AFE" w14:paraId="2DCF14E1" w14:textId="77777777" w:rsidTr="00410E43">
        <w:tc>
          <w:tcPr>
            <w:tcW w:w="2835" w:type="dxa"/>
          </w:tcPr>
          <w:p w14:paraId="263C1FD4" w14:textId="4C9B8880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Denken: Over uniformen</w:t>
            </w:r>
          </w:p>
        </w:tc>
        <w:tc>
          <w:tcPr>
            <w:tcW w:w="4252" w:type="dxa"/>
          </w:tcPr>
          <w:p w14:paraId="6B9DD32B" w14:textId="512559AE" w:rsidR="00ED3324" w:rsidRPr="00D20AFE" w:rsidRDefault="00ED3324" w:rsidP="00ED33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0BAF995" w14:textId="53304E7A" w:rsidR="00ED3324" w:rsidRPr="00D20AFE" w:rsidRDefault="00ED3324" w:rsidP="00410E4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57E67" w14:textId="19FBC279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2C132717" w14:textId="77777777" w:rsidTr="00410E43">
        <w:tc>
          <w:tcPr>
            <w:tcW w:w="2835" w:type="dxa"/>
          </w:tcPr>
          <w:p w14:paraId="7C60BEF2" w14:textId="33C51A6F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Maken: Beroepenpresentatie</w:t>
            </w:r>
          </w:p>
        </w:tc>
        <w:tc>
          <w:tcPr>
            <w:tcW w:w="4252" w:type="dxa"/>
          </w:tcPr>
          <w:p w14:paraId="268A477F" w14:textId="709656B9" w:rsidR="00ED3324" w:rsidRPr="00410E43" w:rsidRDefault="00ED3324" w:rsidP="00ED332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1E59719" w14:textId="08DF1843" w:rsidR="00ED3324" w:rsidRPr="00D20AFE" w:rsidRDefault="00ED3324" w:rsidP="00410E43">
            <w:pPr>
              <w:textAlignment w:val="baseline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E26A40" w14:textId="4265F692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D3324" w:rsidRPr="00D20AFE" w14:paraId="71E81DBC" w14:textId="77777777" w:rsidTr="00410E43">
        <w:tc>
          <w:tcPr>
            <w:tcW w:w="2835" w:type="dxa"/>
          </w:tcPr>
          <w:p w14:paraId="75CF7159" w14:textId="1B2A978D" w:rsidR="00ED3324" w:rsidRPr="00D20AFE" w:rsidRDefault="00ED3324" w:rsidP="00ED3324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Doen: Verkeer</w:t>
            </w:r>
            <w:r w:rsidR="0054140F" w:rsidRPr="00D20AFE">
              <w:rPr>
                <w:rFonts w:ascii="Aptos" w:hAnsi="Aptos" w:cs="Arial"/>
                <w:b/>
                <w:sz w:val="20"/>
                <w:szCs w:val="20"/>
              </w:rPr>
              <w:t xml:space="preserve"> regelen</w:t>
            </w:r>
          </w:p>
        </w:tc>
        <w:tc>
          <w:tcPr>
            <w:tcW w:w="4252" w:type="dxa"/>
          </w:tcPr>
          <w:p w14:paraId="323C54ED" w14:textId="62734355" w:rsidR="00ED3324" w:rsidRPr="00D20AFE" w:rsidRDefault="00D506A5" w:rsidP="00ED3324">
            <w:pPr>
              <w:rPr>
                <w:rFonts w:ascii="Aptos" w:hAnsi="Aptos" w:cs="Arial"/>
                <w:sz w:val="20"/>
                <w:szCs w:val="20"/>
              </w:rPr>
            </w:pPr>
            <w:r w:rsidRPr="00D20AFE">
              <w:rPr>
                <w:rFonts w:ascii="Aptos" w:hAnsi="Aptos"/>
                <w:sz w:val="20"/>
                <w:szCs w:val="20"/>
              </w:rPr>
              <w:t>6.5.3. Fietsverkeer conform de afspraken binnen de school in goede banen leiden.</w:t>
            </w:r>
          </w:p>
        </w:tc>
        <w:tc>
          <w:tcPr>
            <w:tcW w:w="4252" w:type="dxa"/>
          </w:tcPr>
          <w:p w14:paraId="6319D1F1" w14:textId="276A2844" w:rsidR="00841C5B" w:rsidRPr="00D20AFE" w:rsidRDefault="00410E43" w:rsidP="293DB2B0">
            <w:pPr>
              <w:textAlignment w:val="baseline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</w:t>
            </w:r>
            <w:r w:rsidR="4F139B1A" w:rsidRPr="293DB2B0">
              <w:rPr>
                <w:rFonts w:ascii="Aptos" w:hAnsi="Aptos"/>
                <w:sz w:val="20"/>
                <w:szCs w:val="20"/>
              </w:rPr>
              <w:t>k</w:t>
            </w:r>
            <w:r w:rsidR="29496CCC" w:rsidRPr="293DB2B0">
              <w:rPr>
                <w:rFonts w:ascii="Aptos" w:hAnsi="Aptos"/>
                <w:sz w:val="20"/>
                <w:szCs w:val="20"/>
              </w:rPr>
              <w:t xml:space="preserve"> kan het fietsverkeer volgens de afspraken binnen de school in goede banen leiden.</w:t>
            </w:r>
          </w:p>
          <w:p w14:paraId="4F92C9A9" w14:textId="487AAF22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4F2FC3" w14:textId="133C2895" w:rsidR="00ED3324" w:rsidRPr="00D20AFE" w:rsidRDefault="00ED3324" w:rsidP="00ED332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0AC12F3" w14:textId="77777777" w:rsidR="00C86012" w:rsidRPr="00FE79FB" w:rsidRDefault="00C86012" w:rsidP="00C86012">
      <w:pPr>
        <w:rPr>
          <w:rFonts w:ascii="Helvetica" w:hAnsi="Helvetica"/>
        </w:rPr>
      </w:pPr>
    </w:p>
    <w:sectPr w:rsidR="00C86012" w:rsidRPr="00FE79FB" w:rsidSect="00D20AF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43029" w14:textId="77777777" w:rsidR="00FD64A0" w:rsidRDefault="00FD64A0" w:rsidP="00C86012">
      <w:r>
        <w:separator/>
      </w:r>
    </w:p>
  </w:endnote>
  <w:endnote w:type="continuationSeparator" w:id="0">
    <w:p w14:paraId="56DE544D" w14:textId="77777777" w:rsidR="00FD64A0" w:rsidRDefault="00FD64A0" w:rsidP="00C86012">
      <w:r>
        <w:continuationSeparator/>
      </w:r>
    </w:p>
  </w:endnote>
  <w:endnote w:type="continuationNotice" w:id="1">
    <w:p w14:paraId="1567F295" w14:textId="77777777" w:rsidR="00FD64A0" w:rsidRDefault="00FD6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7FA9" w14:textId="77777777" w:rsidR="00121EBA" w:rsidRDefault="00121EBA" w:rsidP="00C86012">
    <w:pPr>
      <w:pStyle w:val="Voettekst"/>
      <w:ind w:right="360"/>
    </w:pPr>
  </w:p>
  <w:p w14:paraId="0C8BEDB6" w14:textId="77777777" w:rsidR="00121EBA" w:rsidRPr="00FA4A0F" w:rsidRDefault="00121EBA" w:rsidP="00FA4A0F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 w:rsidRPr="00FA4A0F">
      <w:rPr>
        <w:rStyle w:val="Paginanummer"/>
        <w:noProof/>
        <w:sz w:val="21"/>
      </w:rPr>
      <w:t>12</w:t>
    </w:r>
    <w:r w:rsidRPr="00FA4A0F">
      <w:rPr>
        <w:rStyle w:val="Paginanummer"/>
        <w:sz w:val="21"/>
      </w:rPr>
      <w:fldChar w:fldCharType="end"/>
    </w:r>
  </w:p>
  <w:p w14:paraId="441F3B8E" w14:textId="1EA07142" w:rsidR="00121EBA" w:rsidRPr="00906A20" w:rsidRDefault="00121EBA" w:rsidP="00C86012">
    <w:pPr>
      <w:pStyle w:val="Voettekst"/>
      <w:ind w:right="360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1C9" w14:textId="77777777" w:rsidR="001833EB" w:rsidRDefault="001833EB" w:rsidP="001833EB">
    <w:pPr>
      <w:pStyle w:val="Voettekst"/>
      <w:ind w:right="360"/>
    </w:pPr>
  </w:p>
  <w:p w14:paraId="73D6FA0C" w14:textId="77777777" w:rsidR="001833EB" w:rsidRPr="00FA4A0F" w:rsidRDefault="001833EB" w:rsidP="001833EB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>
      <w:rPr>
        <w:rStyle w:val="Paginanummer"/>
        <w:sz w:val="21"/>
      </w:rPr>
      <w:t>1</w:t>
    </w:r>
    <w:r w:rsidRPr="00FA4A0F">
      <w:rPr>
        <w:rStyle w:val="Paginanummer"/>
        <w:sz w:val="21"/>
      </w:rPr>
      <w:fldChar w:fldCharType="end"/>
    </w:r>
  </w:p>
  <w:p w14:paraId="2B1787F1" w14:textId="77777777" w:rsidR="001833EB" w:rsidRDefault="001833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1B57A" w14:textId="77777777" w:rsidR="00FD64A0" w:rsidRDefault="00FD64A0" w:rsidP="00C86012">
      <w:r>
        <w:separator/>
      </w:r>
    </w:p>
  </w:footnote>
  <w:footnote w:type="continuationSeparator" w:id="0">
    <w:p w14:paraId="587191C7" w14:textId="77777777" w:rsidR="00FD64A0" w:rsidRDefault="00FD64A0" w:rsidP="00C86012">
      <w:r>
        <w:continuationSeparator/>
      </w:r>
    </w:p>
  </w:footnote>
  <w:footnote w:type="continuationNotice" w:id="1">
    <w:p w14:paraId="47B3FAA0" w14:textId="77777777" w:rsidR="00FD64A0" w:rsidRDefault="00FD6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DFAE" w14:textId="092D5948" w:rsidR="003D12A6" w:rsidRPr="00D20AFE" w:rsidRDefault="003D12A6" w:rsidP="003D12A6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>Verantwoording</w:t>
    </w:r>
    <w:r w:rsidR="00F44398" w:rsidRPr="00D20AFE">
      <w:rPr>
        <w:rFonts w:ascii="Aptos" w:hAnsi="Aptos"/>
        <w:b/>
        <w:sz w:val="32"/>
        <w:szCs w:val="32"/>
      </w:rPr>
      <w:t xml:space="preserve"> </w:t>
    </w:r>
    <w:r w:rsidR="006C2A22" w:rsidRPr="00D20AFE">
      <w:rPr>
        <w:rFonts w:ascii="Aptos" w:hAnsi="Aptos" w:cstheme="majorHAnsi"/>
        <w:b/>
        <w:sz w:val="32"/>
        <w:szCs w:val="32"/>
      </w:rPr>
      <w:t>Geüniformeerde dienstverlening en veiligheid</w:t>
    </w:r>
    <w:r w:rsidR="00D20AFE">
      <w:rPr>
        <w:rFonts w:ascii="Aptos" w:hAnsi="Aptos" w:cstheme="majorHAnsi"/>
        <w:b/>
        <w:sz w:val="32"/>
        <w:szCs w:val="32"/>
      </w:rPr>
      <w:tab/>
    </w:r>
    <w:r w:rsidR="00D20AFE">
      <w:rPr>
        <w:rFonts w:ascii="Aptos" w:hAnsi="Aptos" w:cstheme="majorHAnsi"/>
        <w:b/>
        <w:sz w:val="32"/>
        <w:szCs w:val="32"/>
      </w:rPr>
      <w:tab/>
    </w:r>
    <w:r w:rsidR="00D20AFE" w:rsidRPr="00D20AFE">
      <w:rPr>
        <w:rFonts w:ascii="Aptos" w:hAnsi="Aptos" w:cstheme="majorHAnsi"/>
        <w:bCs/>
      </w:rPr>
      <w:t xml:space="preserve">Laatste aanpassing: </w:t>
    </w:r>
    <w:r w:rsidR="001958F7">
      <w:rPr>
        <w:rFonts w:ascii="Aptos" w:hAnsi="Aptos" w:cstheme="majorHAnsi"/>
        <w:bCs/>
      </w:rPr>
      <w:t>20 augustus</w:t>
    </w:r>
    <w:r w:rsidR="00D20AFE" w:rsidRPr="00D20AFE">
      <w:rPr>
        <w:rFonts w:ascii="Aptos" w:hAnsi="Aptos" w:cstheme="majorHAnsi"/>
        <w:bCs/>
      </w:rPr>
      <w:t xml:space="preserve"> 2024</w:t>
    </w:r>
  </w:p>
  <w:p w14:paraId="124AB86E" w14:textId="1B2E8D65" w:rsidR="00121EBA" w:rsidRPr="00782F1C" w:rsidRDefault="00121EBA" w:rsidP="00B0766E">
    <w:pPr>
      <w:pStyle w:val="Koptekst"/>
      <w:rPr>
        <w:sz w:val="22"/>
      </w:rPr>
    </w:pP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DEA11" w14:textId="4C6FEF9E" w:rsidR="0017148B" w:rsidRDefault="0017148B" w:rsidP="0017148B">
    <w:pPr>
      <w:pStyle w:val="Titel"/>
      <w:rPr>
        <w:sz w:val="21"/>
      </w:rPr>
    </w:pPr>
    <w:r>
      <w:rPr>
        <w:b/>
        <w:sz w:val="24"/>
        <w:szCs w:val="24"/>
      </w:rPr>
      <w:t>Studio BX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sz w:val="21"/>
      </w:rPr>
      <w:t xml:space="preserve">Laatste aanpassing: </w:t>
    </w:r>
    <w:r w:rsidR="00904B64">
      <w:rPr>
        <w:sz w:val="21"/>
      </w:rPr>
      <w:t>24 juli 2024</w:t>
    </w:r>
  </w:p>
  <w:p w14:paraId="5D38F6A1" w14:textId="77777777" w:rsidR="00530716" w:rsidRPr="00530716" w:rsidRDefault="00530716" w:rsidP="00530716"/>
  <w:p w14:paraId="3CA9762D" w14:textId="77777777" w:rsidR="0017148B" w:rsidRPr="00461E28" w:rsidRDefault="0017148B" w:rsidP="0017148B"/>
  <w:p w14:paraId="1B42D471" w14:textId="77777777" w:rsidR="00461E28" w:rsidRPr="0017148B" w:rsidRDefault="00461E28" w:rsidP="0017148B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7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9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0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3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4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6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0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40912">
    <w:abstractNumId w:val="18"/>
  </w:num>
  <w:num w:numId="2" w16cid:durableId="2085686873">
    <w:abstractNumId w:val="4"/>
  </w:num>
  <w:num w:numId="3" w16cid:durableId="1215385989">
    <w:abstractNumId w:val="2"/>
  </w:num>
  <w:num w:numId="4" w16cid:durableId="979529421">
    <w:abstractNumId w:val="3"/>
  </w:num>
  <w:num w:numId="5" w16cid:durableId="1950624838">
    <w:abstractNumId w:val="7"/>
  </w:num>
  <w:num w:numId="6" w16cid:durableId="309872789">
    <w:abstractNumId w:val="14"/>
  </w:num>
  <w:num w:numId="7" w16cid:durableId="1576042046">
    <w:abstractNumId w:val="5"/>
  </w:num>
  <w:num w:numId="8" w16cid:durableId="1623270486">
    <w:abstractNumId w:val="19"/>
  </w:num>
  <w:num w:numId="9" w16cid:durableId="875234996">
    <w:abstractNumId w:val="0"/>
  </w:num>
  <w:num w:numId="10" w16cid:durableId="1567952311">
    <w:abstractNumId w:val="12"/>
  </w:num>
  <w:num w:numId="11" w16cid:durableId="394012311">
    <w:abstractNumId w:val="10"/>
  </w:num>
  <w:num w:numId="12" w16cid:durableId="126431520">
    <w:abstractNumId w:val="9"/>
  </w:num>
  <w:num w:numId="13" w16cid:durableId="189882397">
    <w:abstractNumId w:val="20"/>
  </w:num>
  <w:num w:numId="14" w16cid:durableId="1617057169">
    <w:abstractNumId w:val="6"/>
  </w:num>
  <w:num w:numId="15" w16cid:durableId="52242576">
    <w:abstractNumId w:val="16"/>
  </w:num>
  <w:num w:numId="16" w16cid:durableId="313532564">
    <w:abstractNumId w:val="1"/>
  </w:num>
  <w:num w:numId="17" w16cid:durableId="414480777">
    <w:abstractNumId w:val="8"/>
  </w:num>
  <w:num w:numId="18" w16cid:durableId="1117139426">
    <w:abstractNumId w:val="15"/>
  </w:num>
  <w:num w:numId="19" w16cid:durableId="2093240553">
    <w:abstractNumId w:val="13"/>
  </w:num>
  <w:num w:numId="20" w16cid:durableId="1062563997">
    <w:abstractNumId w:val="17"/>
  </w:num>
  <w:num w:numId="21" w16cid:durableId="1887522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009BE"/>
    <w:rsid w:val="00000B22"/>
    <w:rsid w:val="00007B05"/>
    <w:rsid w:val="0001096D"/>
    <w:rsid w:val="00010E4C"/>
    <w:rsid w:val="00011A5A"/>
    <w:rsid w:val="00040E93"/>
    <w:rsid w:val="0005028B"/>
    <w:rsid w:val="00051B53"/>
    <w:rsid w:val="000608E2"/>
    <w:rsid w:val="00071140"/>
    <w:rsid w:val="00077499"/>
    <w:rsid w:val="0008045F"/>
    <w:rsid w:val="000827BD"/>
    <w:rsid w:val="0008700B"/>
    <w:rsid w:val="000913C0"/>
    <w:rsid w:val="00093775"/>
    <w:rsid w:val="00093AC4"/>
    <w:rsid w:val="00097CB6"/>
    <w:rsid w:val="000A211F"/>
    <w:rsid w:val="000A3B03"/>
    <w:rsid w:val="000A4EF5"/>
    <w:rsid w:val="000A6BD1"/>
    <w:rsid w:val="000C5BAD"/>
    <w:rsid w:val="000D43CA"/>
    <w:rsid w:val="000D5550"/>
    <w:rsid w:val="000D74B0"/>
    <w:rsid w:val="00103629"/>
    <w:rsid w:val="00106AF5"/>
    <w:rsid w:val="00110DFD"/>
    <w:rsid w:val="00111C6D"/>
    <w:rsid w:val="00121E26"/>
    <w:rsid w:val="00121EBA"/>
    <w:rsid w:val="00126583"/>
    <w:rsid w:val="0012750C"/>
    <w:rsid w:val="00133656"/>
    <w:rsid w:val="00142D30"/>
    <w:rsid w:val="00143FD4"/>
    <w:rsid w:val="001451E8"/>
    <w:rsid w:val="0015117F"/>
    <w:rsid w:val="00153E2C"/>
    <w:rsid w:val="001705AD"/>
    <w:rsid w:val="0017148B"/>
    <w:rsid w:val="00171D8E"/>
    <w:rsid w:val="0017332E"/>
    <w:rsid w:val="001833EB"/>
    <w:rsid w:val="0018668B"/>
    <w:rsid w:val="00192058"/>
    <w:rsid w:val="001920B5"/>
    <w:rsid w:val="001958F7"/>
    <w:rsid w:val="001A1C7D"/>
    <w:rsid w:val="001B07BA"/>
    <w:rsid w:val="001B62F4"/>
    <w:rsid w:val="001C6F42"/>
    <w:rsid w:val="001D7427"/>
    <w:rsid w:val="001D770A"/>
    <w:rsid w:val="001E1807"/>
    <w:rsid w:val="001F4208"/>
    <w:rsid w:val="00202FB3"/>
    <w:rsid w:val="00206D7F"/>
    <w:rsid w:val="002077AC"/>
    <w:rsid w:val="00212323"/>
    <w:rsid w:val="0021538C"/>
    <w:rsid w:val="00215811"/>
    <w:rsid w:val="00216509"/>
    <w:rsid w:val="0021703A"/>
    <w:rsid w:val="002244BA"/>
    <w:rsid w:val="0022700E"/>
    <w:rsid w:val="00230E6D"/>
    <w:rsid w:val="002333FC"/>
    <w:rsid w:val="00243F7A"/>
    <w:rsid w:val="00245769"/>
    <w:rsid w:val="00260653"/>
    <w:rsid w:val="0026444B"/>
    <w:rsid w:val="00266DD3"/>
    <w:rsid w:val="002724D6"/>
    <w:rsid w:val="002803E7"/>
    <w:rsid w:val="0028312F"/>
    <w:rsid w:val="00283368"/>
    <w:rsid w:val="00287C43"/>
    <w:rsid w:val="00291A65"/>
    <w:rsid w:val="002A7917"/>
    <w:rsid w:val="002B1BD9"/>
    <w:rsid w:val="002C2CC7"/>
    <w:rsid w:val="002C78D1"/>
    <w:rsid w:val="002D2A0C"/>
    <w:rsid w:val="002D3303"/>
    <w:rsid w:val="002D5D71"/>
    <w:rsid w:val="002E0CA9"/>
    <w:rsid w:val="002E112B"/>
    <w:rsid w:val="002E1679"/>
    <w:rsid w:val="002F4AB4"/>
    <w:rsid w:val="002F602C"/>
    <w:rsid w:val="00300CC8"/>
    <w:rsid w:val="00302BA5"/>
    <w:rsid w:val="00305B74"/>
    <w:rsid w:val="00307260"/>
    <w:rsid w:val="00312045"/>
    <w:rsid w:val="00314280"/>
    <w:rsid w:val="00322B45"/>
    <w:rsid w:val="003253F5"/>
    <w:rsid w:val="003258C7"/>
    <w:rsid w:val="003259B1"/>
    <w:rsid w:val="00325ADD"/>
    <w:rsid w:val="00332A91"/>
    <w:rsid w:val="00332B5F"/>
    <w:rsid w:val="003345F6"/>
    <w:rsid w:val="00335C6B"/>
    <w:rsid w:val="00337291"/>
    <w:rsid w:val="00345B7C"/>
    <w:rsid w:val="00347116"/>
    <w:rsid w:val="00347C81"/>
    <w:rsid w:val="003521F2"/>
    <w:rsid w:val="00356726"/>
    <w:rsid w:val="00363AE0"/>
    <w:rsid w:val="003656C6"/>
    <w:rsid w:val="00371D37"/>
    <w:rsid w:val="0038304B"/>
    <w:rsid w:val="003868B5"/>
    <w:rsid w:val="003906A1"/>
    <w:rsid w:val="003910C9"/>
    <w:rsid w:val="00394BEF"/>
    <w:rsid w:val="00395276"/>
    <w:rsid w:val="003A1C8A"/>
    <w:rsid w:val="003A1D75"/>
    <w:rsid w:val="003A2767"/>
    <w:rsid w:val="003A677E"/>
    <w:rsid w:val="003C2A56"/>
    <w:rsid w:val="003C3F6C"/>
    <w:rsid w:val="003C46A3"/>
    <w:rsid w:val="003D12A6"/>
    <w:rsid w:val="003D75F7"/>
    <w:rsid w:val="003E2C8A"/>
    <w:rsid w:val="003E4443"/>
    <w:rsid w:val="003F12F0"/>
    <w:rsid w:val="003F6D32"/>
    <w:rsid w:val="0040278F"/>
    <w:rsid w:val="00405B3A"/>
    <w:rsid w:val="00407217"/>
    <w:rsid w:val="00410208"/>
    <w:rsid w:val="00410E43"/>
    <w:rsid w:val="004129D2"/>
    <w:rsid w:val="00412AC2"/>
    <w:rsid w:val="00412DA4"/>
    <w:rsid w:val="00412EC4"/>
    <w:rsid w:val="0041609B"/>
    <w:rsid w:val="00416CE3"/>
    <w:rsid w:val="00416D2A"/>
    <w:rsid w:val="00423714"/>
    <w:rsid w:val="004246D5"/>
    <w:rsid w:val="00425671"/>
    <w:rsid w:val="00440F8E"/>
    <w:rsid w:val="004438DF"/>
    <w:rsid w:val="00444DAB"/>
    <w:rsid w:val="00454C10"/>
    <w:rsid w:val="00460BF0"/>
    <w:rsid w:val="00461E28"/>
    <w:rsid w:val="004624A3"/>
    <w:rsid w:val="00464852"/>
    <w:rsid w:val="004649D2"/>
    <w:rsid w:val="00464A4B"/>
    <w:rsid w:val="00466726"/>
    <w:rsid w:val="0046707A"/>
    <w:rsid w:val="0047176D"/>
    <w:rsid w:val="00472FA3"/>
    <w:rsid w:val="004736B8"/>
    <w:rsid w:val="00474A2A"/>
    <w:rsid w:val="00480612"/>
    <w:rsid w:val="0048229B"/>
    <w:rsid w:val="00482B75"/>
    <w:rsid w:val="00483D32"/>
    <w:rsid w:val="00486FA7"/>
    <w:rsid w:val="00487B8F"/>
    <w:rsid w:val="00491A1F"/>
    <w:rsid w:val="00497F02"/>
    <w:rsid w:val="004A1ABF"/>
    <w:rsid w:val="004A78AD"/>
    <w:rsid w:val="004A7C33"/>
    <w:rsid w:val="004B1C6B"/>
    <w:rsid w:val="004B46DA"/>
    <w:rsid w:val="004C5BDC"/>
    <w:rsid w:val="004C6C42"/>
    <w:rsid w:val="004D2B7E"/>
    <w:rsid w:val="004E3765"/>
    <w:rsid w:val="004E7966"/>
    <w:rsid w:val="004E7ED1"/>
    <w:rsid w:val="004F2160"/>
    <w:rsid w:val="004F3394"/>
    <w:rsid w:val="004F5E28"/>
    <w:rsid w:val="004F60CD"/>
    <w:rsid w:val="00503566"/>
    <w:rsid w:val="00504B84"/>
    <w:rsid w:val="00506E3E"/>
    <w:rsid w:val="00506FEE"/>
    <w:rsid w:val="00510D6C"/>
    <w:rsid w:val="00514A83"/>
    <w:rsid w:val="00515A27"/>
    <w:rsid w:val="00515C91"/>
    <w:rsid w:val="00520D3B"/>
    <w:rsid w:val="005212D4"/>
    <w:rsid w:val="00522181"/>
    <w:rsid w:val="00527342"/>
    <w:rsid w:val="00530073"/>
    <w:rsid w:val="00530716"/>
    <w:rsid w:val="00531DFC"/>
    <w:rsid w:val="005348A1"/>
    <w:rsid w:val="0054140F"/>
    <w:rsid w:val="005423D3"/>
    <w:rsid w:val="00543188"/>
    <w:rsid w:val="00543385"/>
    <w:rsid w:val="0054367A"/>
    <w:rsid w:val="00546535"/>
    <w:rsid w:val="005562FB"/>
    <w:rsid w:val="00561742"/>
    <w:rsid w:val="00562698"/>
    <w:rsid w:val="0058013F"/>
    <w:rsid w:val="00586505"/>
    <w:rsid w:val="00590C55"/>
    <w:rsid w:val="005915D5"/>
    <w:rsid w:val="00596D4C"/>
    <w:rsid w:val="005A356B"/>
    <w:rsid w:val="005A3875"/>
    <w:rsid w:val="005A6EFE"/>
    <w:rsid w:val="005A791F"/>
    <w:rsid w:val="005B1AF4"/>
    <w:rsid w:val="005B55E5"/>
    <w:rsid w:val="005B6727"/>
    <w:rsid w:val="005C6FE1"/>
    <w:rsid w:val="005C7B17"/>
    <w:rsid w:val="005D479B"/>
    <w:rsid w:val="005E07B4"/>
    <w:rsid w:val="005E352B"/>
    <w:rsid w:val="005E67CD"/>
    <w:rsid w:val="005F6487"/>
    <w:rsid w:val="006054BC"/>
    <w:rsid w:val="006070D6"/>
    <w:rsid w:val="00612EC1"/>
    <w:rsid w:val="00613705"/>
    <w:rsid w:val="006166D7"/>
    <w:rsid w:val="006167F1"/>
    <w:rsid w:val="00617C42"/>
    <w:rsid w:val="00617F97"/>
    <w:rsid w:val="00622B90"/>
    <w:rsid w:val="00624ADC"/>
    <w:rsid w:val="00637C2A"/>
    <w:rsid w:val="00646F12"/>
    <w:rsid w:val="006571E6"/>
    <w:rsid w:val="00661B3C"/>
    <w:rsid w:val="00663A19"/>
    <w:rsid w:val="0067482F"/>
    <w:rsid w:val="00677E84"/>
    <w:rsid w:val="00682235"/>
    <w:rsid w:val="0068540F"/>
    <w:rsid w:val="00686D2F"/>
    <w:rsid w:val="0068732B"/>
    <w:rsid w:val="00690CD8"/>
    <w:rsid w:val="0069243C"/>
    <w:rsid w:val="006A07FA"/>
    <w:rsid w:val="006B2B62"/>
    <w:rsid w:val="006B519B"/>
    <w:rsid w:val="006B6343"/>
    <w:rsid w:val="006B7BA4"/>
    <w:rsid w:val="006C2A22"/>
    <w:rsid w:val="006D23EF"/>
    <w:rsid w:val="006D31D2"/>
    <w:rsid w:val="006D4EB8"/>
    <w:rsid w:val="006D7071"/>
    <w:rsid w:val="006E7234"/>
    <w:rsid w:val="006F304C"/>
    <w:rsid w:val="006F5FCF"/>
    <w:rsid w:val="007013E9"/>
    <w:rsid w:val="00702761"/>
    <w:rsid w:val="00703F27"/>
    <w:rsid w:val="00710627"/>
    <w:rsid w:val="00735471"/>
    <w:rsid w:val="007433B4"/>
    <w:rsid w:val="00744DD7"/>
    <w:rsid w:val="00752039"/>
    <w:rsid w:val="00764152"/>
    <w:rsid w:val="007652DF"/>
    <w:rsid w:val="00765F96"/>
    <w:rsid w:val="00766053"/>
    <w:rsid w:val="00767CD9"/>
    <w:rsid w:val="00770125"/>
    <w:rsid w:val="00773347"/>
    <w:rsid w:val="00773FA5"/>
    <w:rsid w:val="0077448A"/>
    <w:rsid w:val="0078062A"/>
    <w:rsid w:val="00782F1C"/>
    <w:rsid w:val="00783214"/>
    <w:rsid w:val="007841B0"/>
    <w:rsid w:val="007871DD"/>
    <w:rsid w:val="007925F8"/>
    <w:rsid w:val="007933ED"/>
    <w:rsid w:val="007B7049"/>
    <w:rsid w:val="007C1E6E"/>
    <w:rsid w:val="007C3BE8"/>
    <w:rsid w:val="007C4241"/>
    <w:rsid w:val="007D2ABD"/>
    <w:rsid w:val="007D346A"/>
    <w:rsid w:val="007D4998"/>
    <w:rsid w:val="007D4FE9"/>
    <w:rsid w:val="007D6634"/>
    <w:rsid w:val="007E02BF"/>
    <w:rsid w:val="007E2FFC"/>
    <w:rsid w:val="007E7769"/>
    <w:rsid w:val="007E79BB"/>
    <w:rsid w:val="007F4153"/>
    <w:rsid w:val="007F4818"/>
    <w:rsid w:val="007F73FF"/>
    <w:rsid w:val="00810221"/>
    <w:rsid w:val="008116B1"/>
    <w:rsid w:val="00813783"/>
    <w:rsid w:val="00820A62"/>
    <w:rsid w:val="00820D1C"/>
    <w:rsid w:val="00821A8C"/>
    <w:rsid w:val="008237E2"/>
    <w:rsid w:val="00830F98"/>
    <w:rsid w:val="008415F0"/>
    <w:rsid w:val="00841C5B"/>
    <w:rsid w:val="00847092"/>
    <w:rsid w:val="0084720F"/>
    <w:rsid w:val="00850B0B"/>
    <w:rsid w:val="0085146A"/>
    <w:rsid w:val="00856489"/>
    <w:rsid w:val="008678AB"/>
    <w:rsid w:val="00871725"/>
    <w:rsid w:val="008828F9"/>
    <w:rsid w:val="00887370"/>
    <w:rsid w:val="008A1BFC"/>
    <w:rsid w:val="008A335F"/>
    <w:rsid w:val="008B5BB1"/>
    <w:rsid w:val="008D72B6"/>
    <w:rsid w:val="008E133B"/>
    <w:rsid w:val="008E2BD5"/>
    <w:rsid w:val="008E6F9C"/>
    <w:rsid w:val="008F4F73"/>
    <w:rsid w:val="008F5ED5"/>
    <w:rsid w:val="009012F4"/>
    <w:rsid w:val="00904B64"/>
    <w:rsid w:val="00906A20"/>
    <w:rsid w:val="00907014"/>
    <w:rsid w:val="009156BE"/>
    <w:rsid w:val="00926F8B"/>
    <w:rsid w:val="0093201C"/>
    <w:rsid w:val="0093224B"/>
    <w:rsid w:val="00932DA5"/>
    <w:rsid w:val="00936287"/>
    <w:rsid w:val="00944C52"/>
    <w:rsid w:val="009477E0"/>
    <w:rsid w:val="00951134"/>
    <w:rsid w:val="00954BCD"/>
    <w:rsid w:val="009573DF"/>
    <w:rsid w:val="0096023A"/>
    <w:rsid w:val="00965974"/>
    <w:rsid w:val="0097002F"/>
    <w:rsid w:val="009718F7"/>
    <w:rsid w:val="00975AD6"/>
    <w:rsid w:val="00983E00"/>
    <w:rsid w:val="0098506C"/>
    <w:rsid w:val="00986EC6"/>
    <w:rsid w:val="00990ADD"/>
    <w:rsid w:val="00990B87"/>
    <w:rsid w:val="00993848"/>
    <w:rsid w:val="0099398A"/>
    <w:rsid w:val="009A1F69"/>
    <w:rsid w:val="009A5831"/>
    <w:rsid w:val="009A5D58"/>
    <w:rsid w:val="009B1925"/>
    <w:rsid w:val="009B30F2"/>
    <w:rsid w:val="009B4802"/>
    <w:rsid w:val="009B498E"/>
    <w:rsid w:val="009B65CC"/>
    <w:rsid w:val="009C3373"/>
    <w:rsid w:val="009C77C0"/>
    <w:rsid w:val="009D0D55"/>
    <w:rsid w:val="009D18C4"/>
    <w:rsid w:val="009D65D4"/>
    <w:rsid w:val="009D78BF"/>
    <w:rsid w:val="009E1CEF"/>
    <w:rsid w:val="009E3D74"/>
    <w:rsid w:val="009E49B6"/>
    <w:rsid w:val="009E55BD"/>
    <w:rsid w:val="009F0854"/>
    <w:rsid w:val="009F3EDB"/>
    <w:rsid w:val="009F45A8"/>
    <w:rsid w:val="00A048BA"/>
    <w:rsid w:val="00A04957"/>
    <w:rsid w:val="00A14B58"/>
    <w:rsid w:val="00A17D4D"/>
    <w:rsid w:val="00A25647"/>
    <w:rsid w:val="00A273A0"/>
    <w:rsid w:val="00A319D9"/>
    <w:rsid w:val="00A33144"/>
    <w:rsid w:val="00A37C3F"/>
    <w:rsid w:val="00A422CD"/>
    <w:rsid w:val="00A43DDE"/>
    <w:rsid w:val="00A60813"/>
    <w:rsid w:val="00A61833"/>
    <w:rsid w:val="00A657A4"/>
    <w:rsid w:val="00A65F95"/>
    <w:rsid w:val="00A72AAE"/>
    <w:rsid w:val="00A740A7"/>
    <w:rsid w:val="00A751AF"/>
    <w:rsid w:val="00A83BC3"/>
    <w:rsid w:val="00A844EE"/>
    <w:rsid w:val="00A95DDF"/>
    <w:rsid w:val="00A96135"/>
    <w:rsid w:val="00AA0CD0"/>
    <w:rsid w:val="00AA22CE"/>
    <w:rsid w:val="00AA7443"/>
    <w:rsid w:val="00AB758A"/>
    <w:rsid w:val="00AC06D4"/>
    <w:rsid w:val="00AC4778"/>
    <w:rsid w:val="00AE2CCB"/>
    <w:rsid w:val="00AE4CF5"/>
    <w:rsid w:val="00AF6FB3"/>
    <w:rsid w:val="00AF7E7D"/>
    <w:rsid w:val="00B00ACE"/>
    <w:rsid w:val="00B01512"/>
    <w:rsid w:val="00B03DFC"/>
    <w:rsid w:val="00B06424"/>
    <w:rsid w:val="00B0766E"/>
    <w:rsid w:val="00B07F8C"/>
    <w:rsid w:val="00B17BF8"/>
    <w:rsid w:val="00B22374"/>
    <w:rsid w:val="00B24A42"/>
    <w:rsid w:val="00B30273"/>
    <w:rsid w:val="00B305DF"/>
    <w:rsid w:val="00B31754"/>
    <w:rsid w:val="00B36905"/>
    <w:rsid w:val="00B40DAD"/>
    <w:rsid w:val="00B47521"/>
    <w:rsid w:val="00B50A17"/>
    <w:rsid w:val="00B5483C"/>
    <w:rsid w:val="00B63C1D"/>
    <w:rsid w:val="00B662A0"/>
    <w:rsid w:val="00B75283"/>
    <w:rsid w:val="00B768C9"/>
    <w:rsid w:val="00B77B35"/>
    <w:rsid w:val="00B85559"/>
    <w:rsid w:val="00B96D3F"/>
    <w:rsid w:val="00BA0CC1"/>
    <w:rsid w:val="00BB30AB"/>
    <w:rsid w:val="00BB6158"/>
    <w:rsid w:val="00BC1CBD"/>
    <w:rsid w:val="00BC26B1"/>
    <w:rsid w:val="00BC3D85"/>
    <w:rsid w:val="00BC650D"/>
    <w:rsid w:val="00BC7E88"/>
    <w:rsid w:val="00BD20D0"/>
    <w:rsid w:val="00BD539F"/>
    <w:rsid w:val="00BD6A8A"/>
    <w:rsid w:val="00BD6B4F"/>
    <w:rsid w:val="00BD7CA1"/>
    <w:rsid w:val="00BE20BA"/>
    <w:rsid w:val="00BE55C7"/>
    <w:rsid w:val="00BF0220"/>
    <w:rsid w:val="00BF4664"/>
    <w:rsid w:val="00C1632B"/>
    <w:rsid w:val="00C41DDD"/>
    <w:rsid w:val="00C50B79"/>
    <w:rsid w:val="00C5606D"/>
    <w:rsid w:val="00C579B6"/>
    <w:rsid w:val="00C6006E"/>
    <w:rsid w:val="00C61772"/>
    <w:rsid w:val="00C64E4C"/>
    <w:rsid w:val="00C65A33"/>
    <w:rsid w:val="00C7057A"/>
    <w:rsid w:val="00C772A2"/>
    <w:rsid w:val="00C82B8C"/>
    <w:rsid w:val="00C83A4A"/>
    <w:rsid w:val="00C83E15"/>
    <w:rsid w:val="00C86012"/>
    <w:rsid w:val="00C86FFA"/>
    <w:rsid w:val="00CA01B5"/>
    <w:rsid w:val="00CA7E5A"/>
    <w:rsid w:val="00CB015E"/>
    <w:rsid w:val="00CB2E91"/>
    <w:rsid w:val="00CB4100"/>
    <w:rsid w:val="00CB702C"/>
    <w:rsid w:val="00CC1D0E"/>
    <w:rsid w:val="00CC511F"/>
    <w:rsid w:val="00CD4092"/>
    <w:rsid w:val="00CD5604"/>
    <w:rsid w:val="00CD733B"/>
    <w:rsid w:val="00CE688E"/>
    <w:rsid w:val="00CE6C22"/>
    <w:rsid w:val="00CF3B19"/>
    <w:rsid w:val="00CF591C"/>
    <w:rsid w:val="00CF6556"/>
    <w:rsid w:val="00D00925"/>
    <w:rsid w:val="00D01D6B"/>
    <w:rsid w:val="00D04E70"/>
    <w:rsid w:val="00D1095C"/>
    <w:rsid w:val="00D10FC2"/>
    <w:rsid w:val="00D137F2"/>
    <w:rsid w:val="00D172E8"/>
    <w:rsid w:val="00D20AFE"/>
    <w:rsid w:val="00D236D1"/>
    <w:rsid w:val="00D4050E"/>
    <w:rsid w:val="00D46CE3"/>
    <w:rsid w:val="00D506A5"/>
    <w:rsid w:val="00D5092D"/>
    <w:rsid w:val="00D5355A"/>
    <w:rsid w:val="00D5562C"/>
    <w:rsid w:val="00D5729D"/>
    <w:rsid w:val="00D6506E"/>
    <w:rsid w:val="00D71AAC"/>
    <w:rsid w:val="00D74490"/>
    <w:rsid w:val="00D76182"/>
    <w:rsid w:val="00D80797"/>
    <w:rsid w:val="00D825C0"/>
    <w:rsid w:val="00D90499"/>
    <w:rsid w:val="00D94F4F"/>
    <w:rsid w:val="00DA0C54"/>
    <w:rsid w:val="00DA678A"/>
    <w:rsid w:val="00DA7292"/>
    <w:rsid w:val="00DB3F3F"/>
    <w:rsid w:val="00DB4F8A"/>
    <w:rsid w:val="00DD6A1E"/>
    <w:rsid w:val="00DD7FE8"/>
    <w:rsid w:val="00DE3485"/>
    <w:rsid w:val="00DF20A2"/>
    <w:rsid w:val="00DF4271"/>
    <w:rsid w:val="00DF7632"/>
    <w:rsid w:val="00E0469D"/>
    <w:rsid w:val="00E04CFD"/>
    <w:rsid w:val="00E04D6D"/>
    <w:rsid w:val="00E07070"/>
    <w:rsid w:val="00E17AA1"/>
    <w:rsid w:val="00E26F51"/>
    <w:rsid w:val="00E31E79"/>
    <w:rsid w:val="00E3447D"/>
    <w:rsid w:val="00E4541D"/>
    <w:rsid w:val="00E50C72"/>
    <w:rsid w:val="00E52C72"/>
    <w:rsid w:val="00E6061E"/>
    <w:rsid w:val="00E625F3"/>
    <w:rsid w:val="00E76941"/>
    <w:rsid w:val="00E8775B"/>
    <w:rsid w:val="00E974DE"/>
    <w:rsid w:val="00E97EE4"/>
    <w:rsid w:val="00EA036B"/>
    <w:rsid w:val="00EA0865"/>
    <w:rsid w:val="00EA301C"/>
    <w:rsid w:val="00EA5105"/>
    <w:rsid w:val="00EA53E4"/>
    <w:rsid w:val="00EC1086"/>
    <w:rsid w:val="00EC1F56"/>
    <w:rsid w:val="00ED3324"/>
    <w:rsid w:val="00ED4E35"/>
    <w:rsid w:val="00EE37E7"/>
    <w:rsid w:val="00EE487D"/>
    <w:rsid w:val="00EE79CC"/>
    <w:rsid w:val="00EF0956"/>
    <w:rsid w:val="00EF487A"/>
    <w:rsid w:val="00F22F86"/>
    <w:rsid w:val="00F303B4"/>
    <w:rsid w:val="00F317FE"/>
    <w:rsid w:val="00F3276E"/>
    <w:rsid w:val="00F33761"/>
    <w:rsid w:val="00F33982"/>
    <w:rsid w:val="00F36274"/>
    <w:rsid w:val="00F438F0"/>
    <w:rsid w:val="00F440BE"/>
    <w:rsid w:val="00F44398"/>
    <w:rsid w:val="00F46FC0"/>
    <w:rsid w:val="00F5336B"/>
    <w:rsid w:val="00F5507C"/>
    <w:rsid w:val="00F5728F"/>
    <w:rsid w:val="00F57D38"/>
    <w:rsid w:val="00F6143A"/>
    <w:rsid w:val="00F62504"/>
    <w:rsid w:val="00F645A1"/>
    <w:rsid w:val="00F66E8C"/>
    <w:rsid w:val="00F67F43"/>
    <w:rsid w:val="00F83C36"/>
    <w:rsid w:val="00F842A5"/>
    <w:rsid w:val="00F85D24"/>
    <w:rsid w:val="00F913FE"/>
    <w:rsid w:val="00F932F9"/>
    <w:rsid w:val="00F93AC2"/>
    <w:rsid w:val="00F93D9A"/>
    <w:rsid w:val="00F97D01"/>
    <w:rsid w:val="00FA069C"/>
    <w:rsid w:val="00FA0892"/>
    <w:rsid w:val="00FA4A0F"/>
    <w:rsid w:val="00FA5D0C"/>
    <w:rsid w:val="00FA7378"/>
    <w:rsid w:val="00FA780E"/>
    <w:rsid w:val="00FB0D09"/>
    <w:rsid w:val="00FB1158"/>
    <w:rsid w:val="00FB49F1"/>
    <w:rsid w:val="00FB5DA5"/>
    <w:rsid w:val="00FC2FF0"/>
    <w:rsid w:val="00FD2A45"/>
    <w:rsid w:val="00FD3D4B"/>
    <w:rsid w:val="00FD64A0"/>
    <w:rsid w:val="00FD75EE"/>
    <w:rsid w:val="00FE216C"/>
    <w:rsid w:val="00FE4AED"/>
    <w:rsid w:val="00FE5AF9"/>
    <w:rsid w:val="00FE5EBA"/>
    <w:rsid w:val="00FE635B"/>
    <w:rsid w:val="00FE79FB"/>
    <w:rsid w:val="00FE7C2B"/>
    <w:rsid w:val="00FF263A"/>
    <w:rsid w:val="00FF4B01"/>
    <w:rsid w:val="00FF7993"/>
    <w:rsid w:val="01E50CE5"/>
    <w:rsid w:val="04DD603F"/>
    <w:rsid w:val="07AF7844"/>
    <w:rsid w:val="08A32AD3"/>
    <w:rsid w:val="0A107638"/>
    <w:rsid w:val="0B4287BB"/>
    <w:rsid w:val="0BFB5CB5"/>
    <w:rsid w:val="0C8AF3BA"/>
    <w:rsid w:val="0C92074D"/>
    <w:rsid w:val="0CB24269"/>
    <w:rsid w:val="13DD348F"/>
    <w:rsid w:val="15B56CE0"/>
    <w:rsid w:val="16D06314"/>
    <w:rsid w:val="19FC5362"/>
    <w:rsid w:val="1CA1610A"/>
    <w:rsid w:val="1D7E56DE"/>
    <w:rsid w:val="1E1B0174"/>
    <w:rsid w:val="1EB1FF5D"/>
    <w:rsid w:val="213BFEEF"/>
    <w:rsid w:val="22175178"/>
    <w:rsid w:val="22DF79A9"/>
    <w:rsid w:val="23BAAED4"/>
    <w:rsid w:val="2586E9AC"/>
    <w:rsid w:val="264E47F2"/>
    <w:rsid w:val="2654F265"/>
    <w:rsid w:val="2705B5DF"/>
    <w:rsid w:val="279B7829"/>
    <w:rsid w:val="293DB2B0"/>
    <w:rsid w:val="29496CCC"/>
    <w:rsid w:val="2B7A8F2D"/>
    <w:rsid w:val="3228AAB7"/>
    <w:rsid w:val="33B6DE76"/>
    <w:rsid w:val="34D10AC6"/>
    <w:rsid w:val="36374662"/>
    <w:rsid w:val="37594856"/>
    <w:rsid w:val="3A55EFCE"/>
    <w:rsid w:val="3CA100B5"/>
    <w:rsid w:val="458A229D"/>
    <w:rsid w:val="4655A888"/>
    <w:rsid w:val="4F139B1A"/>
    <w:rsid w:val="4FA83704"/>
    <w:rsid w:val="51049863"/>
    <w:rsid w:val="55D9BAFA"/>
    <w:rsid w:val="58BC8223"/>
    <w:rsid w:val="5E799FD2"/>
    <w:rsid w:val="62E73CF2"/>
    <w:rsid w:val="633C4B7A"/>
    <w:rsid w:val="684E5553"/>
    <w:rsid w:val="68AB862D"/>
    <w:rsid w:val="71076FC0"/>
    <w:rsid w:val="726E5A69"/>
    <w:rsid w:val="7455882A"/>
    <w:rsid w:val="7527ACC1"/>
    <w:rsid w:val="753D60A7"/>
    <w:rsid w:val="773802BF"/>
    <w:rsid w:val="790F0DCF"/>
    <w:rsid w:val="79A2E3B1"/>
    <w:rsid w:val="7C91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9525C7F2-83D9-4FE9-8666-747E7B5D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7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5" ma:contentTypeDescription="Een nieuw document maken." ma:contentTypeScope="" ma:versionID="99e0f9836a51af6b8b17c0981c2fe604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522236383e52506f6acd6463c8859643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1C341-9D0A-4FEE-A762-C7D72CD8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customXml/itemProps4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1476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7</cp:revision>
  <cp:lastPrinted>2023-02-14T06:20:00Z</cp:lastPrinted>
  <dcterms:created xsi:type="dcterms:W3CDTF">2024-08-21T13:24:00Z</dcterms:created>
  <dcterms:modified xsi:type="dcterms:W3CDTF">2024-11-05T11:31:00Z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